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A607" w14:textId="0DCBB62E" w:rsidR="00C369E6" w:rsidRPr="00C630CD" w:rsidRDefault="0036023B" w:rsidP="00D74725">
      <w:pPr>
        <w:pStyle w:val="Geenafstand"/>
        <w:rPr>
          <w:sz w:val="32"/>
          <w:szCs w:val="32"/>
        </w:rPr>
      </w:pPr>
      <w:r w:rsidRPr="00C630CD">
        <w:rPr>
          <w:sz w:val="32"/>
          <w:szCs w:val="32"/>
        </w:rPr>
        <w:t xml:space="preserve">MT </w:t>
      </w:r>
      <w:r w:rsidR="000C1FD0">
        <w:rPr>
          <w:sz w:val="32"/>
          <w:szCs w:val="32"/>
        </w:rPr>
        <w:t>Notulen</w:t>
      </w:r>
      <w:r w:rsidRPr="00C630CD">
        <w:rPr>
          <w:sz w:val="32"/>
          <w:szCs w:val="32"/>
        </w:rPr>
        <w:t xml:space="preserve"> 2</w:t>
      </w:r>
      <w:r w:rsidR="00E1323A" w:rsidRPr="00C630CD">
        <w:rPr>
          <w:sz w:val="32"/>
          <w:szCs w:val="32"/>
        </w:rPr>
        <w:t>02</w:t>
      </w:r>
      <w:r w:rsidR="00013DDD">
        <w:rPr>
          <w:sz w:val="32"/>
          <w:szCs w:val="32"/>
        </w:rPr>
        <w:t>5</w:t>
      </w:r>
      <w:r w:rsidR="00937D91">
        <w:rPr>
          <w:sz w:val="32"/>
          <w:szCs w:val="32"/>
        </w:rPr>
        <w:br/>
      </w:r>
      <w:r w:rsidR="00013DDD">
        <w:rPr>
          <w:sz w:val="32"/>
          <w:szCs w:val="32"/>
        </w:rPr>
        <w:tab/>
      </w:r>
      <w:r w:rsidR="00013DDD">
        <w:rPr>
          <w:sz w:val="32"/>
          <w:szCs w:val="32"/>
        </w:rPr>
        <w:tab/>
      </w:r>
      <w:r w:rsidR="004B7D4F" w:rsidRPr="00C630CD">
        <w:rPr>
          <w:sz w:val="32"/>
          <w:szCs w:val="32"/>
        </w:rPr>
        <w:tab/>
      </w:r>
      <w:r w:rsidR="004B7D4F" w:rsidRPr="00C630CD">
        <w:rPr>
          <w:sz w:val="32"/>
          <w:szCs w:val="32"/>
        </w:rPr>
        <w:tab/>
      </w:r>
    </w:p>
    <w:tbl>
      <w:tblPr>
        <w:tblStyle w:val="Tabelraster"/>
        <w:tblW w:w="10489" w:type="dxa"/>
        <w:tblInd w:w="-713" w:type="dxa"/>
        <w:tblLook w:val="04A0" w:firstRow="1" w:lastRow="0" w:firstColumn="1" w:lastColumn="0" w:noHBand="0" w:noVBand="1"/>
      </w:tblPr>
      <w:tblGrid>
        <w:gridCol w:w="1618"/>
        <w:gridCol w:w="8871"/>
      </w:tblGrid>
      <w:tr w:rsidR="00D74725" w14:paraId="3AD2A60A" w14:textId="77777777" w:rsidTr="08BFA15A">
        <w:tc>
          <w:tcPr>
            <w:tcW w:w="1618" w:type="dxa"/>
          </w:tcPr>
          <w:p w14:paraId="3AD2A608" w14:textId="77777777" w:rsidR="00D74725" w:rsidRPr="00133A1B" w:rsidRDefault="00D74725">
            <w:pPr>
              <w:rPr>
                <w:lang w:val="en-US"/>
              </w:rPr>
            </w:pPr>
            <w:r w:rsidRPr="00133A1B">
              <w:rPr>
                <w:lang w:val="en-US"/>
              </w:rPr>
              <w:t>Datum</w:t>
            </w:r>
          </w:p>
        </w:tc>
        <w:tc>
          <w:tcPr>
            <w:tcW w:w="8871" w:type="dxa"/>
          </w:tcPr>
          <w:p w14:paraId="3AD2A609" w14:textId="6D300CA9" w:rsidR="00D74725" w:rsidRPr="00133A1B" w:rsidRDefault="7B5E128F" w:rsidP="60B52DF9">
            <w:pPr>
              <w:rPr>
                <w:lang w:val="en-US"/>
              </w:rPr>
            </w:pPr>
            <w:r w:rsidRPr="08BFA15A">
              <w:rPr>
                <w:lang w:val="en-US"/>
              </w:rPr>
              <w:t>16</w:t>
            </w:r>
            <w:r w:rsidR="624A9492" w:rsidRPr="08BFA15A">
              <w:rPr>
                <w:lang w:val="en-US"/>
              </w:rPr>
              <w:t>-</w:t>
            </w:r>
            <w:r w:rsidR="7F077B9F" w:rsidRPr="08BFA15A">
              <w:rPr>
                <w:lang w:val="en-US"/>
              </w:rPr>
              <w:t>1</w:t>
            </w:r>
            <w:r w:rsidR="4BC22AF8" w:rsidRPr="08BFA15A">
              <w:rPr>
                <w:lang w:val="en-US"/>
              </w:rPr>
              <w:t>2</w:t>
            </w:r>
            <w:r w:rsidR="624A9492" w:rsidRPr="08BFA15A">
              <w:rPr>
                <w:lang w:val="en-US"/>
              </w:rPr>
              <w:t>-2025</w:t>
            </w:r>
          </w:p>
        </w:tc>
      </w:tr>
      <w:tr w:rsidR="00D74725" w14:paraId="3AD2A613" w14:textId="77777777" w:rsidTr="08BFA15A">
        <w:tc>
          <w:tcPr>
            <w:tcW w:w="1618" w:type="dxa"/>
          </w:tcPr>
          <w:p w14:paraId="3AD2A611" w14:textId="77777777" w:rsidR="00D74725" w:rsidRPr="00CD5C1B" w:rsidRDefault="00D74725">
            <w:r w:rsidRPr="00CD5C1B">
              <w:t>Voorzitter</w:t>
            </w:r>
          </w:p>
        </w:tc>
        <w:tc>
          <w:tcPr>
            <w:tcW w:w="8871" w:type="dxa"/>
          </w:tcPr>
          <w:p w14:paraId="3AD2A612" w14:textId="7E31B35A" w:rsidR="00D74725" w:rsidRPr="00CD5C1B" w:rsidRDefault="004B7D4F" w:rsidP="00D74725">
            <w:r>
              <w:t>Emmie Huiskes (EH)</w:t>
            </w:r>
          </w:p>
        </w:tc>
      </w:tr>
      <w:tr w:rsidR="00D74725" w:rsidRPr="00AF5775" w14:paraId="3AD2A616" w14:textId="77777777" w:rsidTr="08BFA15A">
        <w:tc>
          <w:tcPr>
            <w:tcW w:w="1618" w:type="dxa"/>
          </w:tcPr>
          <w:p w14:paraId="3AD2A614" w14:textId="77777777" w:rsidR="00D74725" w:rsidRPr="00CD5C1B" w:rsidRDefault="00D74725">
            <w:r w:rsidRPr="00CD5C1B">
              <w:t>Deelnemers</w:t>
            </w:r>
          </w:p>
        </w:tc>
        <w:tc>
          <w:tcPr>
            <w:tcW w:w="8871" w:type="dxa"/>
          </w:tcPr>
          <w:p w14:paraId="3AD2A615" w14:textId="21C9FA63" w:rsidR="00D74725" w:rsidRPr="003835AC" w:rsidRDefault="00555070" w:rsidP="00CD5C1B">
            <w:pPr>
              <w:rPr>
                <w:lang w:val="en-US"/>
              </w:rPr>
            </w:pPr>
            <w:r w:rsidRPr="003835AC">
              <w:rPr>
                <w:lang w:val="en-US"/>
              </w:rPr>
              <w:t xml:space="preserve">Gabry (GE), </w:t>
            </w:r>
            <w:r w:rsidR="00DB00EB" w:rsidRPr="003835AC">
              <w:rPr>
                <w:lang w:val="en-US"/>
              </w:rPr>
              <w:t xml:space="preserve">Margreet (MB), </w:t>
            </w:r>
            <w:r w:rsidR="003835AC" w:rsidRPr="003835AC">
              <w:rPr>
                <w:lang w:val="en-US"/>
              </w:rPr>
              <w:t>Ma</w:t>
            </w:r>
            <w:r w:rsidR="003835AC">
              <w:rPr>
                <w:lang w:val="en-US"/>
              </w:rPr>
              <w:t xml:space="preserve">ja (MG), </w:t>
            </w:r>
            <w:r w:rsidR="002171AF" w:rsidRPr="003835AC">
              <w:rPr>
                <w:lang w:val="en-US"/>
              </w:rPr>
              <w:t>Paula (PK),</w:t>
            </w:r>
            <w:r w:rsidR="41EE3074" w:rsidRPr="003835AC">
              <w:rPr>
                <w:lang w:val="en-US"/>
              </w:rPr>
              <w:t xml:space="preserve"> </w:t>
            </w:r>
            <w:r w:rsidR="004B7D4F" w:rsidRPr="003835AC">
              <w:rPr>
                <w:lang w:val="en-US"/>
              </w:rPr>
              <w:t>M</w:t>
            </w:r>
            <w:r w:rsidRPr="003835AC">
              <w:rPr>
                <w:lang w:val="en-US"/>
              </w:rPr>
              <w:t>arcia</w:t>
            </w:r>
            <w:r w:rsidR="004B7D4F" w:rsidRPr="003835AC">
              <w:rPr>
                <w:lang w:val="en-US"/>
              </w:rPr>
              <w:t xml:space="preserve"> (M</w:t>
            </w:r>
            <w:r w:rsidRPr="003835AC">
              <w:rPr>
                <w:lang w:val="en-US"/>
              </w:rPr>
              <w:t>R</w:t>
            </w:r>
            <w:r w:rsidR="004B7D4F" w:rsidRPr="003835AC">
              <w:rPr>
                <w:lang w:val="en-US"/>
              </w:rPr>
              <w:t>)</w:t>
            </w:r>
            <w:r w:rsidR="00477AFF">
              <w:rPr>
                <w:lang w:val="en-US"/>
              </w:rPr>
              <w:t xml:space="preserve"> </w:t>
            </w:r>
            <w:r w:rsidR="41EE3074" w:rsidRPr="003835AC">
              <w:rPr>
                <w:lang w:val="en-US"/>
              </w:rPr>
              <w:t>en Karin (KB)</w:t>
            </w:r>
          </w:p>
        </w:tc>
      </w:tr>
      <w:tr w:rsidR="07CA09A7" w14:paraId="23DE4A10" w14:textId="77777777" w:rsidTr="08BFA15A">
        <w:trPr>
          <w:trHeight w:val="300"/>
        </w:trPr>
        <w:tc>
          <w:tcPr>
            <w:tcW w:w="1618" w:type="dxa"/>
          </w:tcPr>
          <w:p w14:paraId="78EE3A96" w14:textId="67E9F5B5" w:rsidR="3456A7D4" w:rsidRDefault="3456A7D4" w:rsidP="07CA09A7">
            <w:r>
              <w:t>Afwezig</w:t>
            </w:r>
          </w:p>
        </w:tc>
        <w:tc>
          <w:tcPr>
            <w:tcW w:w="8871" w:type="dxa"/>
          </w:tcPr>
          <w:p w14:paraId="1BF5E08E" w14:textId="783FE9FF" w:rsidR="3456A7D4" w:rsidRDefault="00AC2F29" w:rsidP="07CA09A7">
            <w:r>
              <w:t>-</w:t>
            </w:r>
          </w:p>
        </w:tc>
      </w:tr>
      <w:tr w:rsidR="00D74725" w:rsidRPr="00D74725" w14:paraId="3AD2A619" w14:textId="77777777" w:rsidTr="08BFA15A">
        <w:tc>
          <w:tcPr>
            <w:tcW w:w="1618" w:type="dxa"/>
          </w:tcPr>
          <w:p w14:paraId="3AD2A617" w14:textId="77777777" w:rsidR="00D74725" w:rsidRPr="001A7B87" w:rsidRDefault="00474BCB">
            <w:pPr>
              <w:rPr>
                <w:color w:val="00B050"/>
              </w:rPr>
            </w:pPr>
            <w:r w:rsidRPr="007C20EC">
              <w:rPr>
                <w:color w:val="00B050"/>
              </w:rPr>
              <w:t>Notulist</w:t>
            </w:r>
          </w:p>
        </w:tc>
        <w:tc>
          <w:tcPr>
            <w:tcW w:w="8871" w:type="dxa"/>
          </w:tcPr>
          <w:p w14:paraId="3AD2A618" w14:textId="2841A83C" w:rsidR="00D74725" w:rsidRPr="00CD5C1B" w:rsidRDefault="37DD7917" w:rsidP="08BFA15A">
            <w:pPr>
              <w:spacing w:after="200" w:line="276" w:lineRule="auto"/>
            </w:pPr>
            <w:r>
              <w:t>Margreet (MB)</w:t>
            </w:r>
          </w:p>
        </w:tc>
      </w:tr>
    </w:tbl>
    <w:p w14:paraId="3AD2A61A" w14:textId="002DF90C" w:rsidR="00D74725" w:rsidRDefault="00937D91" w:rsidP="00D74725">
      <w:pPr>
        <w:pStyle w:val="Geenafstand"/>
      </w:pPr>
      <w:r>
        <w:br/>
      </w:r>
      <w:r w:rsidRPr="00937D91">
        <w:rPr>
          <w:sz w:val="32"/>
          <w:szCs w:val="32"/>
        </w:rPr>
        <w:t>Agenda</w:t>
      </w:r>
    </w:p>
    <w:tbl>
      <w:tblPr>
        <w:tblStyle w:val="Tabelraster"/>
        <w:tblpPr w:leftFromText="141" w:rightFromText="141" w:vertAnchor="text" w:horzAnchor="margin" w:tblpXSpec="center" w:tblpY="28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559"/>
        <w:gridCol w:w="9923"/>
      </w:tblGrid>
      <w:tr w:rsidR="00F86FB4" w14:paraId="1D981110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8DEFF7B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7DFC09F1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Onderwerp</w:t>
            </w:r>
          </w:p>
        </w:tc>
      </w:tr>
      <w:tr w:rsidR="00F86FB4" w14:paraId="6FFC0FCD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6DD343D0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5CDD7AD2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Opening, vaststellen agenda, programma doornemen</w:t>
            </w:r>
          </w:p>
        </w:tc>
      </w:tr>
      <w:tr w:rsidR="00F86FB4" w14:paraId="6637D013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33F717BF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2956BFFF" w14:textId="023067D5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Notulen vorige vergadering</w:t>
            </w:r>
            <w:r>
              <w:rPr>
                <w:rFonts w:ascii="Calibri" w:eastAsia="Calibri" w:hAnsi="Calibri" w:cs="Calibri"/>
              </w:rPr>
              <w:t xml:space="preserve"> zijn akkoord met enkele aanpassingen</w:t>
            </w:r>
          </w:p>
        </w:tc>
      </w:tr>
      <w:tr w:rsidR="00F86FB4" w:rsidRPr="000B4212" w14:paraId="0C027FEF" w14:textId="77777777" w:rsidTr="00F86FB4">
        <w:trPr>
          <w:trHeight w:val="234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06365660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7717D0A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6D9C62CF" w14:textId="7559CFA4" w:rsidR="00F86FB4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r w:rsidRPr="7717D0A9">
              <w:rPr>
                <w:rFonts w:ascii="Calibri" w:eastAsia="Times New Roman" w:hAnsi="Calibri" w:cs="Calibri"/>
                <w:lang w:eastAsia="nl-NL"/>
              </w:rPr>
              <w:t xml:space="preserve">Sheet nieuwe medewerkers – </w:t>
            </w:r>
            <w:r w:rsidRPr="67F3CCCA">
              <w:rPr>
                <w:rFonts w:ascii="Calibri" w:eastAsia="Times New Roman" w:hAnsi="Calibri" w:cs="Calibri"/>
                <w:lang w:eastAsia="nl-NL"/>
              </w:rPr>
              <w:t xml:space="preserve">we bespreken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de </w:t>
            </w:r>
            <w:r w:rsidRPr="67F3CCCA">
              <w:rPr>
                <w:rFonts w:ascii="Calibri" w:eastAsia="Times New Roman" w:hAnsi="Calibri" w:cs="Calibri"/>
                <w:lang w:eastAsia="nl-NL"/>
              </w:rPr>
              <w:t xml:space="preserve">tabbladen: </w:t>
            </w:r>
          </w:p>
          <w:p w14:paraId="2C391DA6" w14:textId="66E77E8F" w:rsidR="00F86FB4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- Verzuim</w:t>
            </w:r>
            <w:r w:rsidR="00653946">
              <w:rPr>
                <w:rFonts w:ascii="Calibri" w:eastAsia="Times New Roman" w:hAnsi="Calibri" w:cs="Calibri"/>
                <w:lang w:eastAsia="nl-NL"/>
              </w:rPr>
              <w:t xml:space="preserve">. </w:t>
            </w:r>
            <w:r w:rsidR="005970F4">
              <w:rPr>
                <w:rFonts w:ascii="Calibri" w:eastAsia="Times New Roman" w:hAnsi="Calibri" w:cs="Calibri"/>
                <w:lang w:eastAsia="nl-NL"/>
              </w:rPr>
              <w:t>SMT</w:t>
            </w:r>
            <w:r w:rsidR="007279D0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653946">
              <w:rPr>
                <w:rFonts w:ascii="Calibri" w:eastAsia="Times New Roman" w:hAnsi="Calibri" w:cs="Calibri"/>
                <w:lang w:eastAsia="nl-NL"/>
              </w:rPr>
              <w:t xml:space="preserve">overleggen nemen per keer meer tijd in beslag dan gepland. Voor elk MT overleg contact tussen </w:t>
            </w:r>
            <w:r w:rsidR="00760393">
              <w:rPr>
                <w:rFonts w:ascii="Calibri" w:eastAsia="Times New Roman" w:hAnsi="Calibri" w:cs="Calibri"/>
                <w:lang w:eastAsia="nl-NL"/>
              </w:rPr>
              <w:t xml:space="preserve">GE en </w:t>
            </w:r>
            <w:proofErr w:type="spellStart"/>
            <w:r w:rsidR="00760393">
              <w:rPr>
                <w:rFonts w:ascii="Calibri" w:eastAsia="Times New Roman" w:hAnsi="Calibri" w:cs="Calibri"/>
                <w:lang w:eastAsia="nl-NL"/>
              </w:rPr>
              <w:t>Consense</w:t>
            </w:r>
            <w:proofErr w:type="spellEnd"/>
            <w:r w:rsidR="00760393">
              <w:rPr>
                <w:rFonts w:ascii="Calibri" w:eastAsia="Times New Roman" w:hAnsi="Calibri" w:cs="Calibri"/>
                <w:lang w:eastAsia="nl-NL"/>
              </w:rPr>
              <w:t xml:space="preserve"> om af te stemmen hoe lang overleg moet duren. </w:t>
            </w:r>
            <w:r w:rsidR="006C0634">
              <w:rPr>
                <w:rFonts w:ascii="Calibri" w:eastAsia="Times New Roman" w:hAnsi="Calibri" w:cs="Calibri"/>
                <w:lang w:eastAsia="nl-NL"/>
              </w:rPr>
              <w:t xml:space="preserve">Iedere keer </w:t>
            </w:r>
            <w:r w:rsidR="00A4773B">
              <w:rPr>
                <w:rFonts w:ascii="Calibri" w:eastAsia="Times New Roman" w:hAnsi="Calibri" w:cs="Calibri"/>
                <w:lang w:eastAsia="nl-NL"/>
              </w:rPr>
              <w:t>zal GE voor</w:t>
            </w:r>
            <w:r w:rsidR="00472911">
              <w:rPr>
                <w:rFonts w:ascii="Calibri" w:eastAsia="Times New Roman" w:hAnsi="Calibri" w:cs="Calibri"/>
                <w:lang w:eastAsia="nl-NL"/>
              </w:rPr>
              <w:t xml:space="preserve"> de</w:t>
            </w:r>
            <w:r w:rsidR="009D257B">
              <w:rPr>
                <w:rFonts w:ascii="Calibri" w:eastAsia="Times New Roman" w:hAnsi="Calibri" w:cs="Calibri"/>
                <w:lang w:eastAsia="nl-NL"/>
              </w:rPr>
              <w:t xml:space="preserve"> consult</w:t>
            </w:r>
            <w:r w:rsidR="00472911">
              <w:rPr>
                <w:rFonts w:ascii="Calibri" w:eastAsia="Times New Roman" w:hAnsi="Calibri" w:cs="Calibri"/>
                <w:lang w:eastAsia="nl-NL"/>
              </w:rPr>
              <w:t>en van medewerkers</w:t>
            </w:r>
            <w:r w:rsidR="00215C4F">
              <w:rPr>
                <w:rFonts w:ascii="Calibri" w:eastAsia="Times New Roman" w:hAnsi="Calibri" w:cs="Calibri"/>
                <w:lang w:eastAsia="nl-NL"/>
              </w:rPr>
              <w:t xml:space="preserve"> een vooroverleg hebben met </w:t>
            </w:r>
            <w:r w:rsidR="004F60EF">
              <w:rPr>
                <w:rFonts w:ascii="Calibri" w:eastAsia="Times New Roman" w:hAnsi="Calibri" w:cs="Calibri"/>
                <w:lang w:eastAsia="nl-NL"/>
              </w:rPr>
              <w:t xml:space="preserve">BA </w:t>
            </w:r>
            <w:r w:rsidR="00215C4F">
              <w:rPr>
                <w:rFonts w:ascii="Calibri" w:eastAsia="Times New Roman" w:hAnsi="Calibri" w:cs="Calibri"/>
                <w:lang w:eastAsia="nl-NL"/>
              </w:rPr>
              <w:t>dhr. van der Wal.</w:t>
            </w:r>
            <w:r w:rsidR="00642BFD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244C12">
              <w:rPr>
                <w:rFonts w:ascii="Calibri" w:eastAsia="Times New Roman" w:hAnsi="Calibri" w:cs="Calibri"/>
                <w:lang w:eastAsia="nl-NL"/>
              </w:rPr>
              <w:t>Overleggen of consultenten</w:t>
            </w:r>
            <w:r w:rsidR="00E74F22">
              <w:rPr>
                <w:rFonts w:ascii="Calibri" w:eastAsia="Times New Roman" w:hAnsi="Calibri" w:cs="Calibri"/>
                <w:lang w:eastAsia="nl-NL"/>
              </w:rPr>
              <w:t xml:space="preserve"> met BA </w:t>
            </w:r>
            <w:r w:rsidR="00EC750A">
              <w:rPr>
                <w:rFonts w:ascii="Calibri" w:eastAsia="Times New Roman" w:hAnsi="Calibri" w:cs="Calibri"/>
                <w:lang w:eastAsia="nl-NL"/>
              </w:rPr>
              <w:t>beter af</w:t>
            </w:r>
            <w:r w:rsidR="00244C12">
              <w:rPr>
                <w:rFonts w:ascii="Calibri" w:eastAsia="Times New Roman" w:hAnsi="Calibri" w:cs="Calibri"/>
                <w:lang w:eastAsia="nl-NL"/>
              </w:rPr>
              <w:t>gestemd kunnen worden</w:t>
            </w:r>
            <w:r w:rsidR="00EC750A">
              <w:rPr>
                <w:rFonts w:ascii="Calibri" w:eastAsia="Times New Roman" w:hAnsi="Calibri" w:cs="Calibri"/>
                <w:lang w:eastAsia="nl-NL"/>
              </w:rPr>
              <w:t xml:space="preserve"> op </w:t>
            </w:r>
            <w:r w:rsidR="002A1F11">
              <w:rPr>
                <w:rFonts w:ascii="Calibri" w:eastAsia="Times New Roman" w:hAnsi="Calibri" w:cs="Calibri"/>
                <w:lang w:eastAsia="nl-NL"/>
              </w:rPr>
              <w:t>werktijden</w:t>
            </w:r>
            <w:r w:rsidR="00967790">
              <w:rPr>
                <w:rFonts w:ascii="Calibri" w:eastAsia="Times New Roman" w:hAnsi="Calibri" w:cs="Calibri"/>
                <w:lang w:eastAsia="nl-NL"/>
              </w:rPr>
              <w:t xml:space="preserve"> medewerker die aan het re-integreren is</w:t>
            </w:r>
            <w:r w:rsidR="00D32F23">
              <w:rPr>
                <w:rFonts w:ascii="Calibri" w:eastAsia="Times New Roman" w:hAnsi="Calibri" w:cs="Calibri"/>
                <w:lang w:eastAsia="nl-NL"/>
              </w:rPr>
              <w:t>.</w:t>
            </w:r>
          </w:p>
          <w:p w14:paraId="01A1AB58" w14:textId="0DD729B1" w:rsidR="00D629A6" w:rsidRPr="006540E0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r w:rsidRPr="002C7684"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6540E0">
              <w:rPr>
                <w:rFonts w:ascii="Calibri" w:eastAsia="Times New Roman" w:hAnsi="Calibri" w:cs="Calibri"/>
                <w:lang w:eastAsia="nl-NL"/>
              </w:rPr>
              <w:t>Openstaande v</w:t>
            </w:r>
            <w:r w:rsidRPr="002C7684">
              <w:rPr>
                <w:rFonts w:ascii="Calibri" w:eastAsia="Times New Roman" w:hAnsi="Calibri" w:cs="Calibri"/>
                <w:lang w:eastAsia="nl-NL"/>
              </w:rPr>
              <w:t>acatures</w:t>
            </w:r>
            <w:r w:rsidR="00BD31EB">
              <w:rPr>
                <w:rFonts w:ascii="Calibri" w:eastAsia="Times New Roman" w:hAnsi="Calibri" w:cs="Calibri"/>
                <w:lang w:eastAsia="nl-NL"/>
              </w:rPr>
              <w:t>:</w:t>
            </w:r>
            <w:r w:rsidR="0065768E" w:rsidRPr="001B2926">
              <w:rPr>
                <w:rFonts w:ascii="Calibri" w:eastAsia="Times New Roman" w:hAnsi="Calibri" w:cs="Calibri"/>
                <w:color w:val="FF0000"/>
                <w:lang w:eastAsia="nl-NL"/>
              </w:rPr>
              <w:t xml:space="preserve"> </w:t>
            </w:r>
          </w:p>
          <w:p w14:paraId="003B0590" w14:textId="489F6E91" w:rsidR="00D629A6" w:rsidRDefault="00BD31EB" w:rsidP="005B65DA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D629A6">
              <w:rPr>
                <w:rFonts w:ascii="Calibri" w:eastAsia="Times New Roman" w:hAnsi="Calibri" w:cs="Calibri"/>
                <w:lang w:eastAsia="nl-NL"/>
              </w:rPr>
              <w:t>Donderdag zijn er gesprekken voor vacature V2 en Peutergroep in combinatie met IKC</w:t>
            </w:r>
            <w:r w:rsidR="00232DD6">
              <w:rPr>
                <w:rFonts w:ascii="Calibri" w:eastAsia="Times New Roman" w:hAnsi="Calibri" w:cs="Calibri"/>
                <w:lang w:eastAsia="nl-NL"/>
              </w:rPr>
              <w:t>-KDV</w:t>
            </w:r>
            <w:r w:rsidR="0076493C">
              <w:rPr>
                <w:rFonts w:ascii="Calibri" w:eastAsia="Times New Roman" w:hAnsi="Calibri" w:cs="Calibri"/>
                <w:lang w:eastAsia="nl-NL"/>
              </w:rPr>
              <w:t>.</w:t>
            </w:r>
          </w:p>
          <w:p w14:paraId="60FB4678" w14:textId="63E65D4E" w:rsidR="0076493C" w:rsidRDefault="00BD31EB" w:rsidP="005B65DA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76493C">
              <w:rPr>
                <w:rFonts w:ascii="Calibri" w:eastAsia="Times New Roman" w:hAnsi="Calibri" w:cs="Calibri"/>
                <w:lang w:eastAsia="nl-NL"/>
              </w:rPr>
              <w:t>Vacature SSB zal verlengd worden als er geen reacties komen en ook extern eruit gaan.</w:t>
            </w:r>
          </w:p>
          <w:p w14:paraId="49D054FE" w14:textId="7F37FD8A" w:rsidR="00F86FB4" w:rsidRDefault="00BD31EB" w:rsidP="005B65DA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487201">
              <w:rPr>
                <w:rFonts w:ascii="Calibri" w:eastAsia="Times New Roman" w:hAnsi="Calibri" w:cs="Calibri"/>
                <w:lang w:eastAsia="nl-NL"/>
              </w:rPr>
              <w:t xml:space="preserve">Vacature </w:t>
            </w:r>
            <w:r w:rsidR="0076493C">
              <w:rPr>
                <w:rFonts w:ascii="Calibri" w:eastAsia="Times New Roman" w:hAnsi="Calibri" w:cs="Calibri"/>
                <w:lang w:eastAsia="nl-NL"/>
              </w:rPr>
              <w:t xml:space="preserve">voor </w:t>
            </w:r>
            <w:r w:rsidR="004007DA">
              <w:rPr>
                <w:rFonts w:ascii="Calibri" w:eastAsia="Times New Roman" w:hAnsi="Calibri" w:cs="Calibri"/>
                <w:lang w:eastAsia="nl-NL"/>
              </w:rPr>
              <w:t>flexkrachten</w:t>
            </w:r>
            <w:r w:rsidR="00D629A6">
              <w:rPr>
                <w:rFonts w:ascii="Calibri" w:eastAsia="Times New Roman" w:hAnsi="Calibri" w:cs="Calibri"/>
                <w:lang w:eastAsia="nl-NL"/>
              </w:rPr>
              <w:t xml:space="preserve"> moet er in januari uit.</w:t>
            </w:r>
          </w:p>
          <w:p w14:paraId="56DA885D" w14:textId="40FB7BF5" w:rsidR="00F86FB4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- Contracten die vervallen (tot 01-03-2026)</w:t>
            </w:r>
            <w:r w:rsidR="005912F5">
              <w:rPr>
                <w:rFonts w:ascii="Calibri" w:eastAsia="Times New Roman" w:hAnsi="Calibri" w:cs="Calibri"/>
                <w:lang w:eastAsia="nl-NL"/>
              </w:rPr>
              <w:t xml:space="preserve"> zijn besproken</w:t>
            </w:r>
            <w:r w:rsidR="00787FAA">
              <w:rPr>
                <w:rFonts w:ascii="Calibri" w:eastAsia="Times New Roman" w:hAnsi="Calibri" w:cs="Calibri"/>
                <w:lang w:eastAsia="nl-NL"/>
              </w:rPr>
              <w:t xml:space="preserve"> en mutaties worden </w:t>
            </w:r>
            <w:r w:rsidR="009709AC">
              <w:rPr>
                <w:rFonts w:ascii="Calibri" w:eastAsia="Times New Roman" w:hAnsi="Calibri" w:cs="Calibri"/>
                <w:lang w:eastAsia="nl-NL"/>
              </w:rPr>
              <w:t>in orde gemaakt</w:t>
            </w:r>
            <w:r w:rsidR="0076493C">
              <w:rPr>
                <w:rFonts w:ascii="Calibri" w:eastAsia="Times New Roman" w:hAnsi="Calibri" w:cs="Calibri"/>
                <w:lang w:eastAsia="nl-NL"/>
              </w:rPr>
              <w:t>.</w:t>
            </w:r>
            <w:r>
              <w:br/>
            </w:r>
            <w:r w:rsidRPr="07A64E20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F86FB4" w14:paraId="68083B2F" w14:textId="77777777" w:rsidTr="00F86FB4">
        <w:trPr>
          <w:trHeight w:val="332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6F2A008" w14:textId="77777777" w:rsidR="00F86FB4" w:rsidRPr="7717D0A9" w:rsidRDefault="00F86FB4" w:rsidP="005B65D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069BC155" w14:textId="77777777" w:rsidR="00F86FB4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r w:rsidRPr="67F3CCCA">
              <w:rPr>
                <w:rFonts w:ascii="Calibri" w:eastAsia="Times New Roman" w:hAnsi="Calibri" w:cs="Calibri"/>
                <w:lang w:eastAsia="nl-NL"/>
              </w:rPr>
              <w:t>Jaarplanning 2025</w:t>
            </w:r>
            <w:r>
              <w:rPr>
                <w:rFonts w:ascii="Calibri" w:eastAsia="Times New Roman" w:hAnsi="Calibri" w:cs="Calibri"/>
                <w:lang w:eastAsia="nl-NL"/>
              </w:rPr>
              <w:t>:</w:t>
            </w:r>
          </w:p>
          <w:p w14:paraId="2235E5FD" w14:textId="7968B242" w:rsidR="00F86FB4" w:rsidRDefault="00F86FB4" w:rsidP="00700E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Pr="00700E54">
              <w:rPr>
                <w:rFonts w:ascii="Calibri" w:eastAsia="Times New Roman" w:hAnsi="Calibri" w:cs="Calibri"/>
                <w:lang w:eastAsia="nl-NL"/>
              </w:rPr>
              <w:t>Evaluatie diensten door derden</w:t>
            </w:r>
            <w:r w:rsidR="00461652">
              <w:rPr>
                <w:rFonts w:ascii="Calibri" w:eastAsia="Times New Roman" w:hAnsi="Calibri" w:cs="Calibri"/>
                <w:lang w:eastAsia="nl-NL"/>
              </w:rPr>
              <w:t xml:space="preserve">, evaluatie </w:t>
            </w:r>
            <w:r w:rsidR="005B1538">
              <w:rPr>
                <w:rFonts w:ascii="Calibri" w:eastAsia="Times New Roman" w:hAnsi="Calibri" w:cs="Calibri"/>
                <w:lang w:eastAsia="nl-NL"/>
              </w:rPr>
              <w:t>schrijven</w:t>
            </w:r>
            <w:r w:rsidR="00AE2A2D">
              <w:rPr>
                <w:rFonts w:ascii="Calibri" w:eastAsia="Times New Roman" w:hAnsi="Calibri" w:cs="Calibri"/>
                <w:lang w:eastAsia="nl-NL"/>
              </w:rPr>
              <w:t xml:space="preserve"> waar men verantwoordelijk is.</w:t>
            </w:r>
            <w:r w:rsidR="00634BC2">
              <w:rPr>
                <w:rFonts w:ascii="Calibri" w:eastAsia="Times New Roman" w:hAnsi="Calibri" w:cs="Calibri"/>
                <w:lang w:eastAsia="nl-NL"/>
              </w:rPr>
              <w:t xml:space="preserve"> Map wordt </w:t>
            </w:r>
            <w:r w:rsidR="008C074E">
              <w:rPr>
                <w:rFonts w:ascii="Calibri" w:eastAsia="Times New Roman" w:hAnsi="Calibri" w:cs="Calibri"/>
                <w:lang w:eastAsia="nl-NL"/>
              </w:rPr>
              <w:t>in MT chat gezet.</w:t>
            </w:r>
            <w:r w:rsidR="00B41DC2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3E0660">
              <w:rPr>
                <w:rFonts w:ascii="Calibri" w:eastAsia="Times New Roman" w:hAnsi="Calibri" w:cs="Calibri"/>
                <w:lang w:eastAsia="nl-NL"/>
              </w:rPr>
              <w:t>Voor eind januari</w:t>
            </w:r>
            <w:r w:rsidR="00CF2F96">
              <w:rPr>
                <w:rFonts w:ascii="Calibri" w:eastAsia="Times New Roman" w:hAnsi="Calibri" w:cs="Calibri"/>
                <w:lang w:eastAsia="nl-NL"/>
              </w:rPr>
              <w:t xml:space="preserve"> moet di</w:t>
            </w:r>
            <w:r w:rsidR="007545B2">
              <w:rPr>
                <w:rFonts w:ascii="Calibri" w:eastAsia="Times New Roman" w:hAnsi="Calibri" w:cs="Calibri"/>
                <w:lang w:eastAsia="nl-NL"/>
              </w:rPr>
              <w:t>t door die contact persoon is worden</w:t>
            </w:r>
            <w:r w:rsidR="00DF1B28">
              <w:rPr>
                <w:rFonts w:ascii="Calibri" w:eastAsia="Times New Roman" w:hAnsi="Calibri" w:cs="Calibri"/>
                <w:lang w:eastAsia="nl-NL"/>
              </w:rPr>
              <w:t xml:space="preserve"> geëvalueerd</w:t>
            </w:r>
          </w:p>
          <w:p w14:paraId="7764C36F" w14:textId="74A9AE99" w:rsidR="00FA74CF" w:rsidRDefault="00772339" w:rsidP="00700E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E72707">
              <w:rPr>
                <w:rFonts w:ascii="Calibri" w:eastAsia="Times New Roman" w:hAnsi="Calibri" w:cs="Calibri"/>
                <w:lang w:eastAsia="nl-NL"/>
              </w:rPr>
              <w:t xml:space="preserve">alle evaluaties </w:t>
            </w:r>
            <w:r w:rsidR="005E1974">
              <w:rPr>
                <w:rFonts w:ascii="Calibri" w:eastAsia="Times New Roman" w:hAnsi="Calibri" w:cs="Calibri"/>
                <w:lang w:eastAsia="nl-NL"/>
              </w:rPr>
              <w:t xml:space="preserve">schrijven </w:t>
            </w:r>
            <w:r w:rsidR="00E72707">
              <w:rPr>
                <w:rFonts w:ascii="Calibri" w:eastAsia="Times New Roman" w:hAnsi="Calibri" w:cs="Calibri"/>
                <w:lang w:eastAsia="nl-NL"/>
              </w:rPr>
              <w:t>voor</w:t>
            </w:r>
            <w:r w:rsidR="006866F9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18422B">
              <w:rPr>
                <w:rFonts w:ascii="Calibri" w:eastAsia="Times New Roman" w:hAnsi="Calibri" w:cs="Calibri"/>
                <w:lang w:eastAsia="nl-NL"/>
              </w:rPr>
              <w:t xml:space="preserve">groepsobservaties </w:t>
            </w:r>
            <w:r w:rsidR="00DF1B28">
              <w:rPr>
                <w:rFonts w:ascii="Calibri" w:eastAsia="Times New Roman" w:hAnsi="Calibri" w:cs="Calibri"/>
                <w:lang w:eastAsia="nl-NL"/>
              </w:rPr>
              <w:t xml:space="preserve">en doorsturen naar PK voor </w:t>
            </w:r>
            <w:r w:rsidR="00FA6588">
              <w:rPr>
                <w:rFonts w:ascii="Calibri" w:eastAsia="Times New Roman" w:hAnsi="Calibri" w:cs="Calibri"/>
                <w:lang w:eastAsia="nl-NL"/>
              </w:rPr>
              <w:t>trends</w:t>
            </w:r>
            <w:r w:rsidR="0018422B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  <w:p w14:paraId="7300C961" w14:textId="4F70A2E8" w:rsidR="00772339" w:rsidRDefault="00FA74CF" w:rsidP="00700E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- </w:t>
            </w:r>
            <w:r w:rsidR="00A0601B">
              <w:rPr>
                <w:rFonts w:ascii="Calibri" w:eastAsia="Times New Roman" w:hAnsi="Calibri" w:cs="Calibri"/>
                <w:lang w:eastAsia="nl-NL"/>
              </w:rPr>
              <w:t xml:space="preserve">FG </w:t>
            </w:r>
            <w:r w:rsidR="00FA6588">
              <w:rPr>
                <w:rFonts w:ascii="Calibri" w:eastAsia="Times New Roman" w:hAnsi="Calibri" w:cs="Calibri"/>
                <w:lang w:eastAsia="nl-NL"/>
              </w:rPr>
              <w:t>trends</w:t>
            </w:r>
            <w:r w:rsidR="00466973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44101E">
              <w:rPr>
                <w:rFonts w:ascii="Calibri" w:eastAsia="Times New Roman" w:hAnsi="Calibri" w:cs="Calibri"/>
                <w:lang w:eastAsia="nl-NL"/>
              </w:rPr>
              <w:t>31-1-202</w:t>
            </w:r>
            <w:r>
              <w:rPr>
                <w:rFonts w:ascii="Calibri" w:eastAsia="Times New Roman" w:hAnsi="Calibri" w:cs="Calibri"/>
                <w:lang w:eastAsia="nl-NL"/>
              </w:rPr>
              <w:t>6 naar GE</w:t>
            </w:r>
          </w:p>
          <w:p w14:paraId="329981F0" w14:textId="77777777" w:rsidR="00F86FB4" w:rsidRDefault="00F86FB4" w:rsidP="00700E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- Klachten naar GE</w:t>
            </w:r>
          </w:p>
          <w:p w14:paraId="5C2B446F" w14:textId="51B0E76D" w:rsidR="00F86FB4" w:rsidRPr="00700E54" w:rsidRDefault="00F86FB4" w:rsidP="00700E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- Opmaak nieuwe jaarplanning</w:t>
            </w:r>
            <w:r w:rsidR="005E1974">
              <w:rPr>
                <w:rFonts w:ascii="Calibri" w:eastAsia="Times New Roman" w:hAnsi="Calibri" w:cs="Calibri"/>
                <w:lang w:eastAsia="nl-NL"/>
              </w:rPr>
              <w:t xml:space="preserve"> maakt PK op basis van huidige document</w:t>
            </w:r>
          </w:p>
        </w:tc>
      </w:tr>
      <w:tr w:rsidR="00F86FB4" w14:paraId="2BA16527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1ED359E9" w14:textId="77777777" w:rsidR="00F86FB4" w:rsidRDefault="00F86FB4" w:rsidP="005B65DA">
            <w:pPr>
              <w:rPr>
                <w:rFonts w:ascii="Calibri" w:eastAsia="Calibri" w:hAnsi="Calibri" w:cs="Calibri"/>
              </w:rPr>
            </w:pPr>
            <w:r w:rsidRPr="67F3CCCA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2D2CFF56" w14:textId="33396E90" w:rsidR="00F86FB4" w:rsidRDefault="00F86FB4" w:rsidP="005B65DA">
            <w:pPr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lang w:eastAsia="nl-NL"/>
              </w:rPr>
              <w:t>Ped</w:t>
            </w:r>
            <w:proofErr w:type="spellEnd"/>
            <w:r>
              <w:rPr>
                <w:rFonts w:ascii="Calibri" w:eastAsia="Times New Roman" w:hAnsi="Calibri" w:cs="Calibri"/>
                <w:lang w:eastAsia="nl-NL"/>
              </w:rPr>
              <w:t xml:space="preserve"> beleid KDV </w:t>
            </w:r>
            <w:r w:rsidR="00FA4022">
              <w:rPr>
                <w:rFonts w:ascii="Calibri" w:eastAsia="Times New Roman" w:hAnsi="Calibri" w:cs="Calibri"/>
                <w:lang w:eastAsia="nl-NL"/>
              </w:rPr>
              <w:t>en BSO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FA4022">
              <w:rPr>
                <w:rFonts w:ascii="Calibri" w:eastAsia="Times New Roman" w:hAnsi="Calibri" w:cs="Calibri"/>
                <w:lang w:eastAsia="nl-NL"/>
              </w:rPr>
              <w:t>zijn</w:t>
            </w:r>
            <w:r w:rsidR="0014535B">
              <w:rPr>
                <w:rFonts w:ascii="Calibri" w:eastAsia="Times New Roman" w:hAnsi="Calibri" w:cs="Calibri"/>
                <w:lang w:eastAsia="nl-NL"/>
              </w:rPr>
              <w:t xml:space="preserve"> vastgesteld</w:t>
            </w:r>
            <w:r w:rsidR="002B18AA">
              <w:rPr>
                <w:rFonts w:ascii="Calibri" w:eastAsia="Times New Roman" w:hAnsi="Calibri" w:cs="Calibri"/>
                <w:lang w:eastAsia="nl-NL"/>
              </w:rPr>
              <w:t xml:space="preserve"> en zal</w:t>
            </w:r>
            <w:r w:rsidR="000E78EE">
              <w:rPr>
                <w:rFonts w:ascii="Calibri" w:eastAsia="Times New Roman" w:hAnsi="Calibri" w:cs="Calibri"/>
                <w:lang w:eastAsia="nl-NL"/>
              </w:rPr>
              <w:t xml:space="preserve"> naar de </w:t>
            </w:r>
            <w:r w:rsidR="00611E73">
              <w:rPr>
                <w:rFonts w:ascii="Calibri" w:eastAsia="Times New Roman" w:hAnsi="Calibri" w:cs="Calibri"/>
                <w:lang w:eastAsia="nl-NL"/>
              </w:rPr>
              <w:t xml:space="preserve">COR en </w:t>
            </w:r>
            <w:r w:rsidR="000E78EE">
              <w:rPr>
                <w:rFonts w:ascii="Calibri" w:eastAsia="Times New Roman" w:hAnsi="Calibri" w:cs="Calibri"/>
                <w:lang w:eastAsia="nl-NL"/>
              </w:rPr>
              <w:t>OC’s gaan ter advisering</w:t>
            </w:r>
            <w:r w:rsidR="00225652" w:rsidRPr="00414226">
              <w:rPr>
                <w:rFonts w:ascii="Calibri" w:eastAsia="Times New Roman" w:hAnsi="Calibri" w:cs="Calibri"/>
                <w:lang w:eastAsia="nl-NL"/>
              </w:rPr>
              <w:t>.</w:t>
            </w:r>
            <w:r w:rsidR="00CB5C10" w:rsidRPr="00414226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414226" w:rsidRPr="00414226">
              <w:rPr>
                <w:rFonts w:ascii="Calibri" w:eastAsia="Times New Roman" w:hAnsi="Calibri" w:cs="Calibri"/>
                <w:lang w:eastAsia="nl-NL"/>
              </w:rPr>
              <w:t xml:space="preserve">Het </w:t>
            </w:r>
            <w:r w:rsidR="008F10BF" w:rsidRPr="00414226">
              <w:rPr>
                <w:rFonts w:ascii="Calibri" w:eastAsia="Times New Roman" w:hAnsi="Calibri" w:cs="Calibri"/>
                <w:lang w:eastAsia="nl-NL"/>
              </w:rPr>
              <w:t xml:space="preserve">beleid gaat eerst </w:t>
            </w:r>
            <w:r w:rsidR="00943273" w:rsidRPr="00414226">
              <w:rPr>
                <w:rFonts w:ascii="Calibri" w:eastAsia="Times New Roman" w:hAnsi="Calibri" w:cs="Calibri"/>
                <w:lang w:eastAsia="nl-NL"/>
              </w:rPr>
              <w:t>naar</w:t>
            </w:r>
            <w:r w:rsidR="008F10BF" w:rsidRPr="00414226">
              <w:rPr>
                <w:rFonts w:ascii="Calibri" w:eastAsia="Times New Roman" w:hAnsi="Calibri" w:cs="Calibri"/>
                <w:lang w:eastAsia="nl-NL"/>
              </w:rPr>
              <w:t xml:space="preserve"> de GGD en komt dan terug bij PK, daarna pas naar de COR en OC’s.</w:t>
            </w:r>
            <w:r w:rsidR="008F10BF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F86FB4" w14:paraId="76398571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69B26674" w14:textId="77777777" w:rsidR="00F86FB4" w:rsidRPr="67F3CCCA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7C114F72" w14:textId="6E18CAF9" w:rsidR="00F86FB4" w:rsidRPr="67F3CCCA" w:rsidRDefault="00F86FB4" w:rsidP="299D52C3">
            <w:pPr>
              <w:rPr>
                <w:rFonts w:eastAsiaTheme="minorEastAsia"/>
                <w:lang w:eastAsia="nl-NL"/>
              </w:rPr>
            </w:pPr>
            <w:r w:rsidRPr="299D52C3">
              <w:rPr>
                <w:rFonts w:eastAsiaTheme="minorEastAsia"/>
                <w:lang w:eastAsia="nl-NL"/>
              </w:rPr>
              <w:t xml:space="preserve">Voedingsbeleid </w:t>
            </w:r>
            <w:r w:rsidR="0020112B">
              <w:rPr>
                <w:rFonts w:eastAsiaTheme="minorEastAsia"/>
                <w:lang w:eastAsia="nl-NL"/>
              </w:rPr>
              <w:t xml:space="preserve">input van MT </w:t>
            </w:r>
            <w:r w:rsidR="00915AD2">
              <w:rPr>
                <w:rFonts w:eastAsiaTheme="minorEastAsia"/>
                <w:lang w:eastAsia="nl-NL"/>
              </w:rPr>
              <w:t xml:space="preserve">is </w:t>
            </w:r>
            <w:r w:rsidR="00162AA2">
              <w:rPr>
                <w:rFonts w:eastAsiaTheme="minorEastAsia"/>
                <w:lang w:eastAsia="nl-NL"/>
              </w:rPr>
              <w:t>besproken in de voedingscommissie</w:t>
            </w:r>
            <w:r w:rsidR="00225652">
              <w:rPr>
                <w:rFonts w:eastAsiaTheme="minorEastAsia"/>
                <w:lang w:eastAsia="nl-NL"/>
              </w:rPr>
              <w:t>. Er</w:t>
            </w:r>
            <w:r w:rsidR="00992AD8">
              <w:rPr>
                <w:rFonts w:eastAsiaTheme="minorEastAsia"/>
                <w:lang w:eastAsia="nl-NL"/>
              </w:rPr>
              <w:t xml:space="preserve"> zal nu </w:t>
            </w:r>
            <w:r w:rsidR="003F5988">
              <w:rPr>
                <w:rFonts w:eastAsiaTheme="minorEastAsia"/>
                <w:lang w:eastAsia="nl-NL"/>
              </w:rPr>
              <w:t>een apart beleid voedingsbeleid</w:t>
            </w:r>
            <w:r w:rsidR="000F402D">
              <w:rPr>
                <w:rFonts w:eastAsiaTheme="minorEastAsia"/>
                <w:lang w:eastAsia="nl-NL"/>
              </w:rPr>
              <w:t xml:space="preserve"> in huisst</w:t>
            </w:r>
            <w:r w:rsidR="00DC7D94">
              <w:rPr>
                <w:rFonts w:eastAsiaTheme="minorEastAsia"/>
                <w:lang w:eastAsia="nl-NL"/>
              </w:rPr>
              <w:t>ij</w:t>
            </w:r>
            <w:r w:rsidR="000F402D">
              <w:rPr>
                <w:rFonts w:eastAsiaTheme="minorEastAsia"/>
                <w:lang w:eastAsia="nl-NL"/>
              </w:rPr>
              <w:t>l</w:t>
            </w:r>
            <w:r w:rsidR="0020112B">
              <w:rPr>
                <w:rFonts w:eastAsiaTheme="minorEastAsia"/>
                <w:lang w:eastAsia="nl-NL"/>
              </w:rPr>
              <w:t xml:space="preserve"> worden </w:t>
            </w:r>
            <w:r w:rsidR="00DD673E">
              <w:rPr>
                <w:rFonts w:eastAsiaTheme="minorEastAsia"/>
                <w:lang w:eastAsia="nl-NL"/>
              </w:rPr>
              <w:t xml:space="preserve">geschreven, naast C9. Daarna wordt het vastgesteld door </w:t>
            </w:r>
            <w:r w:rsidR="008904FE">
              <w:rPr>
                <w:rFonts w:eastAsiaTheme="minorEastAsia"/>
                <w:lang w:eastAsia="nl-NL"/>
              </w:rPr>
              <w:t>MT en ter advisering naar COR en OC’s</w:t>
            </w:r>
            <w:r w:rsidR="005F328E">
              <w:rPr>
                <w:rFonts w:eastAsiaTheme="minorEastAsia"/>
                <w:lang w:eastAsia="nl-NL"/>
              </w:rPr>
              <w:t>. In de medewerkersavond wordt het gepresenteerd</w:t>
            </w:r>
            <w:r w:rsidR="003B24D9">
              <w:rPr>
                <w:rFonts w:eastAsiaTheme="minorEastAsia"/>
                <w:lang w:eastAsia="nl-NL"/>
              </w:rPr>
              <w:t xml:space="preserve"> om vanaf dan er mee te gaan werken.</w:t>
            </w:r>
          </w:p>
        </w:tc>
      </w:tr>
      <w:tr w:rsidR="00F86FB4" w14:paraId="76E3B552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17C12AD4" w14:textId="621279B4" w:rsidR="00F86FB4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47393DA2" w14:textId="77777777" w:rsidR="003A7788" w:rsidRDefault="00F86FB4" w:rsidP="00EB1A9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Mediabeleid</w:t>
            </w:r>
            <w:r w:rsidR="00DC367F">
              <w:rPr>
                <w:rFonts w:ascii="Calibri" w:eastAsia="Times New Roman" w:hAnsi="Calibri" w:cs="Calibri"/>
                <w:lang w:eastAsia="nl-NL"/>
              </w:rPr>
              <w:t xml:space="preserve"> is aangepast</w:t>
            </w:r>
            <w:r w:rsidR="002E0878">
              <w:rPr>
                <w:rFonts w:ascii="Calibri" w:eastAsia="Times New Roman" w:hAnsi="Calibri" w:cs="Calibri"/>
                <w:lang w:eastAsia="nl-NL"/>
              </w:rPr>
              <w:t>,</w:t>
            </w:r>
            <w:r w:rsidR="000C5F6C">
              <w:rPr>
                <w:rFonts w:ascii="Calibri" w:eastAsia="Times New Roman" w:hAnsi="Calibri" w:cs="Calibri"/>
                <w:lang w:eastAsia="nl-NL"/>
              </w:rPr>
              <w:t xml:space="preserve"> mooie aanvullingen. </w:t>
            </w:r>
            <w:r w:rsidR="003A7788">
              <w:rPr>
                <w:rFonts w:ascii="Calibri" w:eastAsia="Times New Roman" w:hAnsi="Calibri" w:cs="Calibri"/>
                <w:lang w:eastAsia="nl-NL"/>
              </w:rPr>
              <w:t xml:space="preserve"> Wordt doorgestuurd naar OC.</w:t>
            </w:r>
          </w:p>
          <w:p w14:paraId="2BD7900D" w14:textId="734C0A6F" w:rsidR="00F86FB4" w:rsidRDefault="000C5F6C" w:rsidP="00EB1A9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</w:t>
            </w:r>
            <w:r w:rsidR="002E0878">
              <w:rPr>
                <w:rFonts w:ascii="Calibri" w:eastAsia="Times New Roman" w:hAnsi="Calibri" w:cs="Calibri"/>
                <w:lang w:eastAsia="nl-NL"/>
              </w:rPr>
              <w:t>elangrijk dat</w:t>
            </w:r>
            <w:r w:rsidR="00156502">
              <w:rPr>
                <w:rFonts w:ascii="Calibri" w:eastAsia="Times New Roman" w:hAnsi="Calibri" w:cs="Calibri"/>
                <w:lang w:eastAsia="nl-NL"/>
              </w:rPr>
              <w:t xml:space="preserve"> dit in klein team </w:t>
            </w:r>
            <w:r w:rsidR="00354B05">
              <w:rPr>
                <w:rFonts w:ascii="Calibri" w:eastAsia="Times New Roman" w:hAnsi="Calibri" w:cs="Calibri"/>
                <w:lang w:eastAsia="nl-NL"/>
              </w:rPr>
              <w:t>iedere keer bespreken</w:t>
            </w:r>
            <w:r w:rsidR="006C3DA1">
              <w:rPr>
                <w:rFonts w:ascii="Calibri" w:eastAsia="Times New Roman" w:hAnsi="Calibri" w:cs="Calibri"/>
                <w:lang w:eastAsia="nl-NL"/>
              </w:rPr>
              <w:t>, zodat we steeds met elkaar in gesprek te gaan</w:t>
            </w:r>
            <w:r w:rsidR="002352F1">
              <w:rPr>
                <w:rFonts w:ascii="Calibri" w:eastAsia="Times New Roman" w:hAnsi="Calibri" w:cs="Calibri"/>
                <w:lang w:eastAsia="nl-NL"/>
              </w:rPr>
              <w:t xml:space="preserve">. </w:t>
            </w:r>
          </w:p>
        </w:tc>
      </w:tr>
      <w:tr w:rsidR="00F86FB4" w14:paraId="02706CDD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18B011E3" w14:textId="51EDF4F8" w:rsidR="00F86FB4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35AAF820" w14:textId="7B590CAE" w:rsidR="00F86FB4" w:rsidRDefault="00EB380F" w:rsidP="00EB1A9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Beleid</w:t>
            </w:r>
            <w:r w:rsidR="002A4669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lang w:eastAsia="nl-NL"/>
              </w:rPr>
              <w:t>s</w:t>
            </w:r>
            <w:r w:rsidR="00F86FB4">
              <w:rPr>
                <w:rFonts w:ascii="Calibri" w:eastAsia="Times New Roman" w:hAnsi="Calibri" w:cs="Calibri"/>
                <w:lang w:eastAsia="nl-NL"/>
              </w:rPr>
              <w:t xml:space="preserve">cholingscommissie </w:t>
            </w:r>
            <w:r w:rsidR="0033497F">
              <w:rPr>
                <w:rFonts w:ascii="Calibri" w:eastAsia="Times New Roman" w:hAnsi="Calibri" w:cs="Calibri"/>
                <w:lang w:eastAsia="nl-NL"/>
              </w:rPr>
              <w:t>–</w:t>
            </w:r>
            <w:r w:rsidR="00F86FB4">
              <w:rPr>
                <w:rFonts w:ascii="Calibri" w:eastAsia="Times New Roman" w:hAnsi="Calibri" w:cs="Calibri"/>
                <w:lang w:eastAsia="nl-NL"/>
              </w:rPr>
              <w:t xml:space="preserve"> beleidsstuk</w:t>
            </w:r>
            <w:r w:rsidR="0033497F">
              <w:rPr>
                <w:rFonts w:ascii="Calibri" w:eastAsia="Times New Roman" w:hAnsi="Calibri" w:cs="Calibri"/>
                <w:lang w:eastAsia="nl-NL"/>
              </w:rPr>
              <w:t xml:space="preserve"> is akkoord</w:t>
            </w:r>
            <w:r w:rsidR="00B143A7">
              <w:rPr>
                <w:rFonts w:ascii="Calibri" w:eastAsia="Times New Roman" w:hAnsi="Calibri" w:cs="Calibri"/>
                <w:lang w:eastAsia="nl-NL"/>
              </w:rPr>
              <w:t xml:space="preserve">. </w:t>
            </w:r>
            <w:r w:rsidR="002A4669">
              <w:rPr>
                <w:rFonts w:ascii="Calibri" w:eastAsia="Times New Roman" w:hAnsi="Calibri" w:cs="Calibri"/>
                <w:lang w:eastAsia="nl-NL"/>
              </w:rPr>
              <w:t xml:space="preserve">Wordt nog doorgestuurd naar OR. </w:t>
            </w:r>
            <w:r w:rsidR="008174AB">
              <w:rPr>
                <w:rFonts w:ascii="Calibri" w:eastAsia="Times New Roman" w:hAnsi="Calibri" w:cs="Calibri"/>
                <w:lang w:eastAsia="nl-NL"/>
              </w:rPr>
              <w:t xml:space="preserve">Goed </w:t>
            </w:r>
            <w:r w:rsidR="00E40FE3">
              <w:rPr>
                <w:rFonts w:ascii="Calibri" w:eastAsia="Times New Roman" w:hAnsi="Calibri" w:cs="Calibri"/>
                <w:lang w:eastAsia="nl-NL"/>
              </w:rPr>
              <w:t>om te kijken hoe het toegepast wordt</w:t>
            </w:r>
            <w:r w:rsidR="008318D9">
              <w:rPr>
                <w:rFonts w:ascii="Calibri" w:eastAsia="Times New Roman" w:hAnsi="Calibri" w:cs="Calibri"/>
                <w:lang w:eastAsia="nl-NL"/>
              </w:rPr>
              <w:t xml:space="preserve"> in de praktijk, daarom per kwartaal terug te laten komen in 2026</w:t>
            </w:r>
            <w:r w:rsidR="00F529A6">
              <w:rPr>
                <w:rFonts w:ascii="Calibri" w:eastAsia="Times New Roman" w:hAnsi="Calibri" w:cs="Calibri"/>
                <w:lang w:eastAsia="nl-NL"/>
              </w:rPr>
              <w:t xml:space="preserve"> in MT</w:t>
            </w:r>
            <w:r w:rsidR="008318D9">
              <w:rPr>
                <w:rFonts w:ascii="Calibri" w:eastAsia="Times New Roman" w:hAnsi="Calibri" w:cs="Calibri"/>
                <w:lang w:eastAsia="nl-NL"/>
              </w:rPr>
              <w:t>.</w:t>
            </w:r>
            <w:r w:rsidR="00464F98">
              <w:rPr>
                <w:rFonts w:ascii="Calibri" w:eastAsia="Times New Roman" w:hAnsi="Calibri" w:cs="Calibri"/>
                <w:lang w:eastAsia="nl-NL"/>
              </w:rPr>
              <w:t xml:space="preserve"> Delen in bijdehandje januari</w:t>
            </w:r>
            <w:r w:rsidR="003C5FD5">
              <w:rPr>
                <w:rFonts w:ascii="Calibri" w:eastAsia="Times New Roman" w:hAnsi="Calibri" w:cs="Calibri"/>
                <w:lang w:eastAsia="nl-NL"/>
              </w:rPr>
              <w:t>.</w:t>
            </w:r>
          </w:p>
        </w:tc>
      </w:tr>
      <w:tr w:rsidR="00F86FB4" w14:paraId="5EC95A2C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39B2A8EE" w14:textId="22191939" w:rsidR="00F86FB4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16078316" w14:textId="7F99B0B7" w:rsidR="00F86FB4" w:rsidRDefault="00F86FB4" w:rsidP="00EB1A9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Jaarplan team pedagogiek</w:t>
            </w:r>
            <w:r w:rsidR="00216630">
              <w:rPr>
                <w:rFonts w:ascii="Calibri" w:eastAsia="Times New Roman" w:hAnsi="Calibri" w:cs="Calibri"/>
                <w:lang w:eastAsia="nl-NL"/>
              </w:rPr>
              <w:t>, geschreven vanuit team pe</w:t>
            </w:r>
            <w:r w:rsidR="006E52E6">
              <w:rPr>
                <w:rFonts w:ascii="Calibri" w:eastAsia="Times New Roman" w:hAnsi="Calibri" w:cs="Calibri"/>
                <w:lang w:eastAsia="nl-NL"/>
              </w:rPr>
              <w:t>da</w:t>
            </w:r>
            <w:r w:rsidR="00216630">
              <w:rPr>
                <w:rFonts w:ascii="Calibri" w:eastAsia="Times New Roman" w:hAnsi="Calibri" w:cs="Calibri"/>
                <w:lang w:eastAsia="nl-NL"/>
              </w:rPr>
              <w:t>gogiek</w:t>
            </w:r>
            <w:r w:rsidR="006E52E6">
              <w:rPr>
                <w:rFonts w:ascii="Calibri" w:eastAsia="Times New Roman" w:hAnsi="Calibri" w:cs="Calibri"/>
                <w:lang w:eastAsia="nl-NL"/>
              </w:rPr>
              <w:t xml:space="preserve">. </w:t>
            </w:r>
            <w:r w:rsidR="00216630">
              <w:rPr>
                <w:rFonts w:ascii="Calibri" w:eastAsia="Times New Roman" w:hAnsi="Calibri" w:cs="Calibri"/>
                <w:lang w:eastAsia="nl-NL"/>
              </w:rPr>
              <w:t>VE wordt nog toegevoegd</w:t>
            </w:r>
            <w:r w:rsidR="006E52E6">
              <w:rPr>
                <w:rFonts w:ascii="Calibri" w:eastAsia="Times New Roman" w:hAnsi="Calibri" w:cs="Calibri"/>
                <w:lang w:eastAsia="nl-NL"/>
              </w:rPr>
              <w:t xml:space="preserve">. Input kan </w:t>
            </w:r>
            <w:r w:rsidR="00753088">
              <w:rPr>
                <w:rFonts w:ascii="Calibri" w:eastAsia="Times New Roman" w:hAnsi="Calibri" w:cs="Calibri"/>
                <w:lang w:eastAsia="nl-NL"/>
              </w:rPr>
              <w:t xml:space="preserve">nog toegevoegd worden. Komt terug in </w:t>
            </w:r>
            <w:r w:rsidR="002A7AB5">
              <w:rPr>
                <w:rFonts w:ascii="Calibri" w:eastAsia="Times New Roman" w:hAnsi="Calibri" w:cs="Calibri"/>
                <w:lang w:eastAsia="nl-NL"/>
              </w:rPr>
              <w:t>januari op MT om vast te stellen.</w:t>
            </w:r>
          </w:p>
        </w:tc>
      </w:tr>
      <w:tr w:rsidR="00F86FB4" w14:paraId="0EE9D645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1EB6E8BD" w14:textId="605F907F" w:rsidR="00F86FB4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6A0B68BC" w14:textId="71B54C0F" w:rsidR="00F86FB4" w:rsidRDefault="00F86FB4" w:rsidP="00EB1A97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Functieprofiel + vacature management assistent</w:t>
            </w:r>
            <w:r w:rsidR="009B4A2C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9D17A2">
              <w:rPr>
                <w:rFonts w:ascii="Calibri" w:eastAsia="Times New Roman" w:hAnsi="Calibri" w:cs="Calibri"/>
                <w:lang w:eastAsia="nl-NL"/>
              </w:rPr>
              <w:t xml:space="preserve">is verder </w:t>
            </w:r>
            <w:r w:rsidR="00606200">
              <w:rPr>
                <w:rFonts w:ascii="Calibri" w:eastAsia="Times New Roman" w:hAnsi="Calibri" w:cs="Calibri"/>
                <w:lang w:eastAsia="nl-NL"/>
              </w:rPr>
              <w:t>aangescherpt</w:t>
            </w:r>
            <w:r w:rsidR="009D17A2">
              <w:rPr>
                <w:rFonts w:ascii="Calibri" w:eastAsia="Times New Roman" w:hAnsi="Calibri" w:cs="Calibri"/>
                <w:lang w:eastAsia="nl-NL"/>
              </w:rPr>
              <w:t xml:space="preserve">. </w:t>
            </w:r>
            <w:r w:rsidR="00606200">
              <w:rPr>
                <w:rFonts w:ascii="Calibri" w:eastAsia="Times New Roman" w:hAnsi="Calibri" w:cs="Calibri"/>
                <w:lang w:eastAsia="nl-NL"/>
              </w:rPr>
              <w:t xml:space="preserve">Is </w:t>
            </w:r>
            <w:r w:rsidR="00321665">
              <w:rPr>
                <w:rFonts w:ascii="Calibri" w:eastAsia="Times New Roman" w:hAnsi="Calibri" w:cs="Calibri"/>
                <w:lang w:eastAsia="nl-NL"/>
              </w:rPr>
              <w:t xml:space="preserve">naar </w:t>
            </w:r>
            <w:r w:rsidR="009D17A2">
              <w:rPr>
                <w:rFonts w:ascii="Calibri" w:eastAsia="Times New Roman" w:hAnsi="Calibri" w:cs="Calibri"/>
                <w:lang w:eastAsia="nl-NL"/>
              </w:rPr>
              <w:t xml:space="preserve">OR </w:t>
            </w:r>
            <w:r w:rsidR="00321665">
              <w:rPr>
                <w:rFonts w:ascii="Calibri" w:eastAsia="Times New Roman" w:hAnsi="Calibri" w:cs="Calibri"/>
                <w:lang w:eastAsia="nl-NL"/>
              </w:rPr>
              <w:t xml:space="preserve">voor </w:t>
            </w:r>
            <w:r w:rsidR="004765AA">
              <w:rPr>
                <w:rFonts w:ascii="Calibri" w:eastAsia="Times New Roman" w:hAnsi="Calibri" w:cs="Calibri"/>
                <w:lang w:eastAsia="nl-NL"/>
              </w:rPr>
              <w:t>advies</w:t>
            </w:r>
            <w:r w:rsidR="00321665">
              <w:rPr>
                <w:rFonts w:ascii="Calibri" w:eastAsia="Times New Roman" w:hAnsi="Calibri" w:cs="Calibri"/>
                <w:lang w:eastAsia="nl-NL"/>
              </w:rPr>
              <w:t xml:space="preserve"> en zal dan worden uitgerold.</w:t>
            </w:r>
          </w:p>
        </w:tc>
      </w:tr>
      <w:tr w:rsidR="00F86FB4" w14:paraId="71C0E247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0E6046A" w14:textId="3B1D3906" w:rsidR="00F86FB4" w:rsidRPr="67F3CCCA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5892886D" w14:textId="248F136F" w:rsidR="00F86FB4" w:rsidRPr="67F3CCCA" w:rsidRDefault="00F86FB4" w:rsidP="07A64E20">
            <w:proofErr w:type="spellStart"/>
            <w:r w:rsidRPr="07A64E20">
              <w:rPr>
                <w:rFonts w:ascii="Calibri" w:eastAsia="Times New Roman" w:hAnsi="Calibri" w:cs="Calibri"/>
                <w:lang w:eastAsia="nl-NL"/>
              </w:rPr>
              <w:t>W.v.t.t.k</w:t>
            </w:r>
            <w:proofErr w:type="spellEnd"/>
            <w:r w:rsidRPr="07A64E20">
              <w:rPr>
                <w:rFonts w:ascii="Calibri" w:eastAsia="Times New Roman" w:hAnsi="Calibri" w:cs="Calibri"/>
                <w:lang w:eastAsia="nl-NL"/>
              </w:rPr>
              <w:t>.</w:t>
            </w:r>
            <w:r w:rsidR="00F10B79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="00F10B79">
              <w:rPr>
                <w:rFonts w:ascii="Calibri" w:eastAsia="Times New Roman" w:hAnsi="Calibri" w:cs="Calibri"/>
                <w:lang w:eastAsia="nl-NL"/>
              </w:rPr>
              <w:t>gb</w:t>
            </w:r>
            <w:proofErr w:type="spellEnd"/>
          </w:p>
        </w:tc>
      </w:tr>
      <w:tr w:rsidR="00F86FB4" w14:paraId="6308A7A8" w14:textId="77777777" w:rsidTr="00F86FB4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8FE8641" w14:textId="7C2BC2A7" w:rsidR="00F86FB4" w:rsidRDefault="00F86FB4" w:rsidP="00EB1A9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14:paraId="37715FE7" w14:textId="15EF13D1" w:rsidR="00F86FB4" w:rsidRPr="07A64E20" w:rsidRDefault="00F86FB4" w:rsidP="07A64E20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Afsluiting</w:t>
            </w:r>
          </w:p>
        </w:tc>
      </w:tr>
    </w:tbl>
    <w:p w14:paraId="6C2C7609" w14:textId="77777777" w:rsidR="00B855DF" w:rsidRDefault="00B855DF" w:rsidP="00AF2C82"/>
    <w:p w14:paraId="00B92711" w14:textId="77777777" w:rsidR="00B855DF" w:rsidRPr="000510DF" w:rsidRDefault="00B855DF" w:rsidP="00B855DF">
      <w:pPr>
        <w:rPr>
          <w:rFonts w:cstheme="minorHAnsi"/>
        </w:rPr>
      </w:pPr>
    </w:p>
    <w:tbl>
      <w:tblPr>
        <w:tblW w:w="883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1785"/>
        <w:gridCol w:w="1485"/>
      </w:tblGrid>
      <w:tr w:rsidR="00B855DF" w:rsidRPr="000510DF" w14:paraId="169BD5E4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C6AF3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ACTIES</w:t>
            </w:r>
            <w:r w:rsidRPr="000510DF">
              <w:t>   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FD9D4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WIE</w:t>
            </w:r>
            <w:r w:rsidRPr="000510DF">
              <w:t> 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44806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KLAAR</w:t>
            </w:r>
            <w:r w:rsidRPr="000510DF">
              <w:t>      </w:t>
            </w:r>
          </w:p>
        </w:tc>
      </w:tr>
      <w:tr w:rsidR="009E5FC3" w:rsidRPr="000510DF" w14:paraId="7F3BCED3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A10C" w14:textId="09AAEA2E" w:rsidR="009E5FC3" w:rsidRPr="000510DF" w:rsidRDefault="009E5FC3" w:rsidP="005C7015">
            <w:pPr>
              <w:pStyle w:val="Geenafstand"/>
            </w:pPr>
            <w:r>
              <w:t>Trends schrijven</w:t>
            </w:r>
            <w:r w:rsidR="00E11D53">
              <w:t xml:space="preserve"> diensten door derden en FG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1172" w14:textId="4DAD3F96" w:rsidR="009E5FC3" w:rsidRPr="000510DF" w:rsidRDefault="00E11D53" w:rsidP="005C7015">
            <w:pPr>
              <w:pStyle w:val="Geenafstand"/>
            </w:pPr>
            <w:r>
              <w:t>MT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EBDA" w14:textId="35B3153D" w:rsidR="009E5FC3" w:rsidRPr="000510DF" w:rsidRDefault="00E11D53" w:rsidP="005C7015">
            <w:pPr>
              <w:pStyle w:val="Geenafstand"/>
            </w:pPr>
            <w:r>
              <w:t>31-01-2026</w:t>
            </w:r>
          </w:p>
        </w:tc>
      </w:tr>
      <w:tr w:rsidR="00B855DF" w:rsidRPr="000510DF" w14:paraId="070E065B" w14:textId="77777777" w:rsidTr="009E5FC3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38C8" w14:textId="37912249" w:rsidR="00B855DF" w:rsidRPr="000510DF" w:rsidRDefault="00E929DC" w:rsidP="005C7015">
            <w:pPr>
              <w:pStyle w:val="Geenafstand"/>
            </w:pPr>
            <w:r>
              <w:t>Klachten</w:t>
            </w:r>
            <w:r w:rsidR="00D52A0D">
              <w:t>registratie naar GE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5043" w14:textId="1E22221B" w:rsidR="00B855DF" w:rsidRPr="000510DF" w:rsidRDefault="00D52A0D" w:rsidP="005C7015">
            <w:pPr>
              <w:pStyle w:val="Geenafstand"/>
            </w:pPr>
            <w:r>
              <w:t>MT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AB3" w14:textId="2AE8C398" w:rsidR="00B855DF" w:rsidRPr="000510DF" w:rsidRDefault="00D52A0D" w:rsidP="005C7015">
            <w:pPr>
              <w:pStyle w:val="Geenafstand"/>
            </w:pPr>
            <w:r>
              <w:t>31-01-2026</w:t>
            </w:r>
          </w:p>
        </w:tc>
      </w:tr>
      <w:tr w:rsidR="00D52A0D" w:rsidRPr="000510DF" w14:paraId="55FE6CAB" w14:textId="77777777" w:rsidTr="009E5FC3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4141" w14:textId="46A30A34" w:rsidR="00D52A0D" w:rsidRDefault="006C4FC9" w:rsidP="005C7015">
            <w:pPr>
              <w:pStyle w:val="Geenafstand"/>
            </w:pPr>
            <w:r>
              <w:t>Jaarplan team pedagogiek komt met aanvullingen terug op agenda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4E01" w14:textId="3AF8077B" w:rsidR="00D52A0D" w:rsidRDefault="006C4FC9" w:rsidP="005C7015">
            <w:pPr>
              <w:pStyle w:val="Geenafstand"/>
            </w:pPr>
            <w:r>
              <w:t>MT + team pedagogiek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4BB7" w14:textId="02411891" w:rsidR="00D52A0D" w:rsidRDefault="006C4FC9" w:rsidP="005C7015">
            <w:pPr>
              <w:pStyle w:val="Geenafstand"/>
            </w:pPr>
            <w:r>
              <w:t>Januari ‘26</w:t>
            </w:r>
          </w:p>
        </w:tc>
      </w:tr>
      <w:tr w:rsidR="009E5FC3" w:rsidRPr="000510DF" w14:paraId="521995CA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A8EB" w14:textId="5F30529F" w:rsidR="009E5FC3" w:rsidRPr="000510DF" w:rsidRDefault="009E5FC3" w:rsidP="009E5FC3">
            <w:pPr>
              <w:pStyle w:val="Geenafstand"/>
            </w:pPr>
            <w:r w:rsidRPr="000510DF">
              <w:t>Communicatiebeleid: opnemen Handboek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FB64" w14:textId="5BDE8B15" w:rsidR="009E5FC3" w:rsidRPr="000510DF" w:rsidRDefault="009E5FC3" w:rsidP="009E5FC3">
            <w:pPr>
              <w:pStyle w:val="Geenafstand"/>
            </w:pPr>
            <w:r w:rsidRPr="000510DF">
              <w:t>PK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F1C3" w14:textId="038A7EFF" w:rsidR="009E5FC3" w:rsidRPr="000510DF" w:rsidRDefault="009E5FC3" w:rsidP="009E5FC3">
            <w:pPr>
              <w:pStyle w:val="Geenafstand"/>
            </w:pPr>
            <w:r w:rsidRPr="000510DF">
              <w:t>Q4 2025 </w:t>
            </w:r>
          </w:p>
        </w:tc>
      </w:tr>
      <w:tr w:rsidR="009E5FC3" w:rsidRPr="000510DF" w14:paraId="3DC68FCF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69851" w14:textId="77777777" w:rsidR="009E5FC3" w:rsidRPr="000510DF" w:rsidRDefault="009E5FC3" w:rsidP="009E5FC3">
            <w:pPr>
              <w:pStyle w:val="Geenafstand"/>
            </w:pPr>
            <w:r w:rsidRPr="000510DF">
              <w:t>Afspraak maken aansluiten LMO met pedagogisch coach, inwerkcoaches en adm. medewerker personeelszaken: tijdlijn en acties nieuwe medewerkers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2B4D" w14:textId="77777777" w:rsidR="009E5FC3" w:rsidRPr="000510DF" w:rsidRDefault="009E5FC3" w:rsidP="009E5FC3">
            <w:pPr>
              <w:pStyle w:val="Geenafstand"/>
            </w:pPr>
            <w:r w:rsidRPr="000510DF">
              <w:t>LMO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FF494" w14:textId="77777777" w:rsidR="009E5FC3" w:rsidRPr="000510DF" w:rsidRDefault="009E5FC3" w:rsidP="009E5FC3">
            <w:pPr>
              <w:pStyle w:val="Geenafstand"/>
            </w:pPr>
            <w:r w:rsidRPr="000510DF">
              <w:t>Q4 2025 </w:t>
            </w:r>
          </w:p>
        </w:tc>
      </w:tr>
      <w:tr w:rsidR="009E5FC3" w:rsidRPr="000510DF" w14:paraId="2C59A758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7BAF7" w14:textId="77777777" w:rsidR="009E5FC3" w:rsidRPr="000510DF" w:rsidRDefault="009E5FC3" w:rsidP="009E5FC3">
            <w:pPr>
              <w:pStyle w:val="Geenafstand"/>
            </w:pPr>
            <w:r w:rsidRPr="000510DF">
              <w:t>Overzicht Nevenactiviteiten aanpassen en aanvullen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C4323" w14:textId="77777777" w:rsidR="009E5FC3" w:rsidRPr="000510DF" w:rsidRDefault="009E5FC3" w:rsidP="009E5FC3">
            <w:pPr>
              <w:pStyle w:val="Geenafstand"/>
            </w:pPr>
            <w:r w:rsidRPr="000510DF">
              <w:t>EH, daarna LMO, MT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87267" w14:textId="77777777" w:rsidR="009E5FC3" w:rsidRPr="000510DF" w:rsidRDefault="009E5FC3" w:rsidP="009E5FC3">
            <w:pPr>
              <w:pStyle w:val="Geenafstand"/>
            </w:pPr>
            <w:r w:rsidRPr="000510DF">
              <w:t>Q4 2025 </w:t>
            </w:r>
          </w:p>
        </w:tc>
      </w:tr>
      <w:tr w:rsidR="009E5FC3" w:rsidRPr="000510DF" w14:paraId="080971FD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5B137" w14:textId="77777777" w:rsidR="009E5FC3" w:rsidRPr="000510DF" w:rsidRDefault="009E5FC3" w:rsidP="009E5FC3">
            <w:pPr>
              <w:pStyle w:val="Geenafstand"/>
            </w:pPr>
            <w:r w:rsidRPr="000510DF">
              <w:t>Overzicht Medewerkers Locatiemanagers aanpassen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C4114" w14:textId="77777777" w:rsidR="009E5FC3" w:rsidRPr="000510DF" w:rsidRDefault="009E5FC3" w:rsidP="009E5FC3">
            <w:pPr>
              <w:pStyle w:val="Geenafstand"/>
            </w:pPr>
            <w:r w:rsidRPr="000510DF">
              <w:t>LMO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97BA7" w14:textId="77777777" w:rsidR="009E5FC3" w:rsidRPr="000510DF" w:rsidRDefault="009E5FC3" w:rsidP="009E5FC3">
            <w:pPr>
              <w:pStyle w:val="Geenafstand"/>
            </w:pPr>
            <w:r w:rsidRPr="000510DF">
              <w:t>Q4 2025 </w:t>
            </w:r>
          </w:p>
        </w:tc>
      </w:tr>
      <w:tr w:rsidR="00115341" w:rsidRPr="000510DF" w14:paraId="6997A8F7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FFAE" w14:textId="1744F83B" w:rsidR="00115341" w:rsidRDefault="00115341" w:rsidP="009E5FC3">
            <w:pPr>
              <w:pStyle w:val="Geenafstand"/>
            </w:pPr>
            <w:r>
              <w:t xml:space="preserve">Beleid scholingscommissie </w:t>
            </w:r>
            <w:r w:rsidR="00F156EC">
              <w:t xml:space="preserve">publiceren in Bijdehandje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0D9" w14:textId="5D9AEC5B" w:rsidR="00115341" w:rsidRDefault="00F156EC" w:rsidP="009E5FC3">
            <w:pPr>
              <w:pStyle w:val="Geenafstand"/>
            </w:pPr>
            <w:r>
              <w:t>GE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25DE" w14:textId="42A9F651" w:rsidR="00115341" w:rsidRDefault="00F156EC" w:rsidP="009E5FC3">
            <w:pPr>
              <w:pStyle w:val="Geenafstand"/>
            </w:pPr>
            <w:r>
              <w:t>Jan. 26</w:t>
            </w:r>
          </w:p>
        </w:tc>
      </w:tr>
      <w:tr w:rsidR="006F4CB3" w:rsidRPr="000510DF" w14:paraId="6B34BDD2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E5D0" w14:textId="77777777" w:rsidR="006F4CB3" w:rsidRDefault="007C0C3E" w:rsidP="009E5FC3">
            <w:pPr>
              <w:pStyle w:val="Geenafstand"/>
            </w:pPr>
            <w:r>
              <w:t>Voedingsbeleid wordt aangepast aan huisstijl SKH en dan terug in MT, waarna het door gaat ter advisering COR en OC.</w:t>
            </w:r>
          </w:p>
          <w:p w14:paraId="6E9FA511" w14:textId="44E85F1D" w:rsidR="00360DF7" w:rsidRPr="000510DF" w:rsidRDefault="00360DF7" w:rsidP="009E5FC3">
            <w:pPr>
              <w:pStyle w:val="Geenafstand"/>
            </w:pPr>
            <w:r>
              <w:t>Wordt besproken in medewerkersavond van mei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6985" w14:textId="049315A0" w:rsidR="006F4CB3" w:rsidRPr="000510DF" w:rsidRDefault="00360DF7" w:rsidP="009E5FC3">
            <w:pPr>
              <w:pStyle w:val="Geenafstand"/>
            </w:pPr>
            <w:r>
              <w:t>PK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0656" w14:textId="729C37EF" w:rsidR="006F4CB3" w:rsidRPr="000510DF" w:rsidRDefault="00360DF7" w:rsidP="009E5FC3">
            <w:pPr>
              <w:pStyle w:val="Geenafstand"/>
            </w:pPr>
            <w:r>
              <w:t>Q1 2026</w:t>
            </w:r>
          </w:p>
        </w:tc>
      </w:tr>
      <w:tr w:rsidR="009E5FC3" w:rsidRPr="000510DF" w14:paraId="36972E51" w14:textId="77777777" w:rsidTr="005C7015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6B2DA" w14:textId="77777777" w:rsidR="009E5FC3" w:rsidRPr="000510DF" w:rsidRDefault="009E5FC3" w:rsidP="009E5FC3">
            <w:pPr>
              <w:pStyle w:val="Geenafstand"/>
            </w:pPr>
            <w:r w:rsidRPr="000510DF">
              <w:t>Input training MT Spiekr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83B07" w14:textId="77777777" w:rsidR="009E5FC3" w:rsidRPr="000510DF" w:rsidRDefault="009E5FC3" w:rsidP="009E5FC3">
            <w:pPr>
              <w:pStyle w:val="Geenafstand"/>
            </w:pPr>
            <w:r w:rsidRPr="000510DF">
              <w:t>KB, EH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2953" w14:textId="77777777" w:rsidR="009E5FC3" w:rsidRPr="000510DF" w:rsidRDefault="009E5FC3" w:rsidP="009E5FC3">
            <w:pPr>
              <w:pStyle w:val="Geenafstand"/>
            </w:pPr>
            <w:r w:rsidRPr="000510DF">
              <w:t>Q4 2025 </w:t>
            </w:r>
          </w:p>
        </w:tc>
      </w:tr>
    </w:tbl>
    <w:p w14:paraId="60D8B91C" w14:textId="77777777" w:rsidR="00B855DF" w:rsidRPr="000510DF" w:rsidRDefault="00B855DF" w:rsidP="00B855DF">
      <w:pPr>
        <w:rPr>
          <w:rFonts w:cstheme="minorHAnsi"/>
        </w:rPr>
      </w:pPr>
      <w:r w:rsidRPr="000510DF">
        <w:rPr>
          <w:rFonts w:cstheme="minorHAnsi"/>
        </w:rPr>
        <w:t> </w:t>
      </w:r>
    </w:p>
    <w:tbl>
      <w:tblPr>
        <w:tblW w:w="883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1785"/>
        <w:gridCol w:w="1515"/>
      </w:tblGrid>
      <w:tr w:rsidR="00B855DF" w:rsidRPr="000510DF" w14:paraId="50E383DD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23F49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ACTIES</w:t>
            </w:r>
            <w:r w:rsidRPr="000510DF">
              <w:t> LANGE TERMIJN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2C4BD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WIE</w:t>
            </w:r>
            <w:r w:rsidRPr="000510DF">
              <w:t>  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4BD1" w14:textId="77777777" w:rsidR="00B855DF" w:rsidRPr="000510DF" w:rsidRDefault="00B855DF" w:rsidP="005C7015">
            <w:pPr>
              <w:pStyle w:val="Geenafstand"/>
            </w:pPr>
            <w:r w:rsidRPr="000510DF">
              <w:rPr>
                <w:b/>
                <w:bCs/>
              </w:rPr>
              <w:t>KLAAR</w:t>
            </w:r>
            <w:r w:rsidRPr="000510DF">
              <w:t>      </w:t>
            </w:r>
          </w:p>
        </w:tc>
      </w:tr>
      <w:tr w:rsidR="00B855DF" w:rsidRPr="000510DF" w14:paraId="7785C9BB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6A7B3" w14:textId="77777777" w:rsidR="00B855DF" w:rsidRPr="000510DF" w:rsidRDefault="00B855DF" w:rsidP="005C7015">
            <w:pPr>
              <w:pStyle w:val="Geenafstand"/>
            </w:pPr>
            <w:r w:rsidRPr="000510DF">
              <w:t>Nieuw format voor PRI 2026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65E2" w14:textId="77777777" w:rsidR="00B855DF" w:rsidRPr="000510DF" w:rsidRDefault="00B855DF" w:rsidP="005C7015">
            <w:pPr>
              <w:pStyle w:val="Geenafstand"/>
            </w:pPr>
            <w:r w:rsidRPr="000510DF">
              <w:t>PK, EH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3922" w14:textId="77777777" w:rsidR="00B855DF" w:rsidRPr="000510DF" w:rsidRDefault="00B855DF" w:rsidP="005C7015">
            <w:pPr>
              <w:pStyle w:val="Geenafstand"/>
            </w:pPr>
            <w:r w:rsidRPr="000510DF">
              <w:t>Q4 2025   </w:t>
            </w:r>
          </w:p>
        </w:tc>
      </w:tr>
      <w:tr w:rsidR="00B855DF" w:rsidRPr="000510DF" w14:paraId="6F40C3B2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8F8DA" w14:textId="77777777" w:rsidR="00B855DF" w:rsidRPr="000510DF" w:rsidRDefault="00B855DF" w:rsidP="005C7015">
            <w:pPr>
              <w:pStyle w:val="Geenafstand"/>
            </w:pPr>
            <w:r w:rsidRPr="000510DF">
              <w:t>Algemeen SKH Team aanmaken, waar documenten/presentaties uit </w:t>
            </w:r>
            <w:proofErr w:type="spellStart"/>
            <w:r w:rsidRPr="000510DF">
              <w:t>medewerkers-avond</w:t>
            </w:r>
            <w:proofErr w:type="spellEnd"/>
            <w:r w:rsidRPr="000510DF">
              <w:t> kunnen worden ingezien door medewerkers – on </w:t>
            </w:r>
            <w:proofErr w:type="spellStart"/>
            <w:r w:rsidRPr="000510DF">
              <w:t>hold</w:t>
            </w:r>
            <w:proofErr w:type="spellEnd"/>
            <w:r w:rsidRPr="000510DF">
              <w:t> door wachten op Microsoft </w:t>
            </w:r>
            <w:proofErr w:type="spellStart"/>
            <w:r w:rsidRPr="000510DF">
              <w:t>Intune</w:t>
            </w:r>
            <w:proofErr w:type="spellEnd"/>
            <w:r w:rsidRPr="000510DF">
              <w:t>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FAF05" w14:textId="77777777" w:rsidR="00B855DF" w:rsidRPr="000510DF" w:rsidRDefault="00B855DF" w:rsidP="005C7015">
            <w:pPr>
              <w:pStyle w:val="Geenafstand"/>
            </w:pPr>
            <w:r w:rsidRPr="000510DF">
              <w:t>PK/EH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A14E8" w14:textId="77777777" w:rsidR="00B855DF" w:rsidRPr="000510DF" w:rsidRDefault="00B855DF" w:rsidP="005C7015">
            <w:pPr>
              <w:pStyle w:val="Geenafstand"/>
            </w:pPr>
            <w:r>
              <w:t>Q1 2026</w:t>
            </w:r>
          </w:p>
        </w:tc>
      </w:tr>
      <w:tr w:rsidR="00B855DF" w:rsidRPr="000510DF" w14:paraId="4791D332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08571" w14:textId="77777777" w:rsidR="00B855DF" w:rsidRPr="000510DF" w:rsidRDefault="00B855DF" w:rsidP="005C7015">
            <w:pPr>
              <w:pStyle w:val="Geenafstand"/>
            </w:pPr>
            <w:r w:rsidRPr="000510DF">
              <w:t>Nog meer effectieve inzet werkwijzen Teams bespreken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0A9C" w14:textId="77777777" w:rsidR="00B855DF" w:rsidRPr="000510DF" w:rsidRDefault="00B855DF" w:rsidP="005C7015">
            <w:pPr>
              <w:pStyle w:val="Geenafstand"/>
            </w:pPr>
            <w:r w:rsidRPr="000510DF">
              <w:t>MT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FABE2" w14:textId="77777777" w:rsidR="00B855DF" w:rsidRPr="000510DF" w:rsidRDefault="00B855DF" w:rsidP="005C7015">
            <w:pPr>
              <w:pStyle w:val="Geenafstand"/>
            </w:pPr>
            <w:r w:rsidRPr="000510DF">
              <w:t>Q4   </w:t>
            </w:r>
          </w:p>
        </w:tc>
      </w:tr>
      <w:tr w:rsidR="00B855DF" w:rsidRPr="000510DF" w14:paraId="5399DE40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00AB1" w14:textId="0CE9258A" w:rsidR="00B855DF" w:rsidRPr="000510DF" w:rsidRDefault="00B855DF" w:rsidP="005C7015">
            <w:pPr>
              <w:pStyle w:val="Geenafstand"/>
            </w:pPr>
            <w:r w:rsidRPr="000510DF">
              <w:t>Voedingsbeleid </w:t>
            </w:r>
            <w:r w:rsidR="00671779">
              <w:t>opnemen in Handboek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706DC" w14:textId="039DD677" w:rsidR="00B855DF" w:rsidRPr="000510DF" w:rsidRDefault="00B855DF" w:rsidP="005C7015">
            <w:pPr>
              <w:pStyle w:val="Geenafstand"/>
            </w:pPr>
            <w:r w:rsidRPr="000510DF">
              <w:t>PK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F089A" w14:textId="3B1127CC" w:rsidR="00B855DF" w:rsidRPr="000510DF" w:rsidRDefault="00671779" w:rsidP="005C7015">
            <w:pPr>
              <w:pStyle w:val="Geenafstand"/>
            </w:pPr>
            <w:r>
              <w:t>Q1 26</w:t>
            </w:r>
          </w:p>
        </w:tc>
      </w:tr>
      <w:tr w:rsidR="00B855DF" w:rsidRPr="000510DF" w14:paraId="288EC77E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2314" w14:textId="6F4E21C9" w:rsidR="00B855DF" w:rsidRPr="000510DF" w:rsidRDefault="00B855DF" w:rsidP="005C7015">
            <w:pPr>
              <w:pStyle w:val="Geenafstand"/>
            </w:pPr>
            <w:r w:rsidRPr="000510DF">
              <w:t>mediabeleid </w:t>
            </w:r>
            <w:r w:rsidR="003247F2">
              <w:t>naar OC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8A56" w14:textId="2D95C08C" w:rsidR="00B855DF" w:rsidRPr="000510DF" w:rsidRDefault="00B855DF" w:rsidP="005C7015">
            <w:pPr>
              <w:pStyle w:val="Geenafstand"/>
            </w:pPr>
            <w:r w:rsidRPr="000510DF">
              <w:t>PK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D770" w14:textId="67563EC4" w:rsidR="00B855DF" w:rsidRPr="000510DF" w:rsidRDefault="003247F2" w:rsidP="005C7015">
            <w:pPr>
              <w:pStyle w:val="Geenafstand"/>
            </w:pPr>
            <w:r>
              <w:t xml:space="preserve">Jan. </w:t>
            </w:r>
            <w:r w:rsidR="00F04CF0">
              <w:t>26</w:t>
            </w:r>
          </w:p>
        </w:tc>
      </w:tr>
      <w:tr w:rsidR="00B855DF" w:rsidRPr="000510DF" w14:paraId="390E3EFD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80485" w14:textId="77777777" w:rsidR="00B855DF" w:rsidRPr="000510DF" w:rsidRDefault="00B855DF" w:rsidP="005C7015">
            <w:pPr>
              <w:pStyle w:val="Geenafstand"/>
            </w:pPr>
            <w:r w:rsidRPr="000510DF">
              <w:t>Hitteprotocol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20A54" w14:textId="77777777" w:rsidR="00B855DF" w:rsidRPr="000510DF" w:rsidRDefault="00B855DF" w:rsidP="005C7015">
            <w:pPr>
              <w:pStyle w:val="Geenafstand"/>
            </w:pPr>
            <w:r w:rsidRPr="000510DF">
              <w:t>PK </w:t>
            </w:r>
            <w:proofErr w:type="spellStart"/>
            <w:r w:rsidRPr="000510DF">
              <w:t>ism</w:t>
            </w:r>
            <w:proofErr w:type="spellEnd"/>
            <w:r w:rsidRPr="000510DF">
              <w:t> MT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1234" w14:textId="77777777" w:rsidR="00B855DF" w:rsidRPr="000510DF" w:rsidRDefault="00B855DF" w:rsidP="005C7015">
            <w:pPr>
              <w:pStyle w:val="Geenafstand"/>
            </w:pPr>
            <w:r w:rsidRPr="000510DF">
              <w:t>Jan 26 </w:t>
            </w:r>
          </w:p>
        </w:tc>
      </w:tr>
      <w:tr w:rsidR="00B855DF" w:rsidRPr="000510DF" w14:paraId="44F2012E" w14:textId="77777777" w:rsidTr="005C701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3518A" w14:textId="77777777" w:rsidR="00B855DF" w:rsidRPr="000510DF" w:rsidRDefault="00B855DF" w:rsidP="005C7015">
            <w:pPr>
              <w:pStyle w:val="Geenafstand"/>
            </w:pPr>
            <w:proofErr w:type="spellStart"/>
            <w:r w:rsidRPr="000510DF">
              <w:t>Ped</w:t>
            </w:r>
            <w:proofErr w:type="spellEnd"/>
            <w:r w:rsidRPr="000510DF">
              <w:t> beleid BSO en KDO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C0EFA" w14:textId="77777777" w:rsidR="00B855DF" w:rsidRPr="000510DF" w:rsidRDefault="00B855DF" w:rsidP="005C7015">
            <w:pPr>
              <w:pStyle w:val="Geenafstand"/>
            </w:pPr>
            <w:r w:rsidRPr="000510DF">
              <w:t>PK </w:t>
            </w:r>
            <w:proofErr w:type="spellStart"/>
            <w:r w:rsidRPr="000510DF">
              <w:t>ism</w:t>
            </w:r>
            <w:proofErr w:type="spellEnd"/>
            <w:r w:rsidRPr="000510DF">
              <w:t> MT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73968" w14:textId="77777777" w:rsidR="00B855DF" w:rsidRPr="000510DF" w:rsidRDefault="00B855DF" w:rsidP="005C7015">
            <w:pPr>
              <w:pStyle w:val="Geenafstand"/>
            </w:pPr>
            <w:r w:rsidRPr="000510DF">
              <w:t>Dec 25 </w:t>
            </w:r>
          </w:p>
        </w:tc>
      </w:tr>
    </w:tbl>
    <w:p w14:paraId="1324169C" w14:textId="77777777" w:rsidR="00B855DF" w:rsidRPr="003418D8" w:rsidRDefault="00B855DF" w:rsidP="00B855DF">
      <w:pPr>
        <w:rPr>
          <w:rFonts w:cstheme="minorHAnsi"/>
        </w:rPr>
      </w:pPr>
    </w:p>
    <w:tbl>
      <w:tblPr>
        <w:tblStyle w:val="Tabelraster"/>
        <w:tblpPr w:leftFromText="141" w:rightFromText="141" w:vertAnchor="text" w:horzAnchor="page" w:tblpX="1541" w:tblpY="534"/>
        <w:tblW w:w="8784" w:type="dxa"/>
        <w:tblLayout w:type="fixed"/>
        <w:tblLook w:val="04A0" w:firstRow="1" w:lastRow="0" w:firstColumn="1" w:lastColumn="0" w:noHBand="0" w:noVBand="1"/>
      </w:tblPr>
      <w:tblGrid>
        <w:gridCol w:w="2698"/>
        <w:gridCol w:w="6086"/>
      </w:tblGrid>
      <w:tr w:rsidR="00B855DF" w:rsidRPr="003418D8" w14:paraId="62F23FF8" w14:textId="77777777" w:rsidTr="005C7015">
        <w:tc>
          <w:tcPr>
            <w:tcW w:w="2698" w:type="dxa"/>
          </w:tcPr>
          <w:p w14:paraId="6A840A6D" w14:textId="77777777" w:rsidR="00B855DF" w:rsidRPr="003418D8" w:rsidRDefault="00B855DF" w:rsidP="005C7015">
            <w:pPr>
              <w:rPr>
                <w:rFonts w:cstheme="minorHAnsi"/>
                <w:b/>
                <w:bCs/>
              </w:rPr>
            </w:pPr>
            <w:r w:rsidRPr="003418D8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6086" w:type="dxa"/>
          </w:tcPr>
          <w:p w14:paraId="6690FACC" w14:textId="77777777" w:rsidR="00B855DF" w:rsidRPr="003418D8" w:rsidRDefault="00B855DF" w:rsidP="005C7015">
            <w:pPr>
              <w:rPr>
                <w:rFonts w:cstheme="minorHAnsi"/>
                <w:b/>
                <w:bCs/>
              </w:rPr>
            </w:pPr>
            <w:r w:rsidRPr="003418D8">
              <w:rPr>
                <w:rFonts w:cstheme="minorHAnsi"/>
                <w:b/>
                <w:bCs/>
              </w:rPr>
              <w:t>Notulist</w:t>
            </w:r>
          </w:p>
        </w:tc>
      </w:tr>
      <w:tr w:rsidR="00B855DF" w:rsidRPr="003418D8" w14:paraId="51A3BED3" w14:textId="77777777" w:rsidTr="005C7015">
        <w:tc>
          <w:tcPr>
            <w:tcW w:w="2698" w:type="dxa"/>
          </w:tcPr>
          <w:p w14:paraId="028D0176" w14:textId="2734676C" w:rsidR="00B855DF" w:rsidRPr="003418D8" w:rsidRDefault="00B855DF" w:rsidP="005C7015">
            <w:pPr>
              <w:rPr>
                <w:rFonts w:cstheme="minorHAnsi"/>
              </w:rPr>
            </w:pPr>
          </w:p>
        </w:tc>
        <w:tc>
          <w:tcPr>
            <w:tcW w:w="6086" w:type="dxa"/>
          </w:tcPr>
          <w:p w14:paraId="767DC2B6" w14:textId="68BFF55A" w:rsidR="00B855DF" w:rsidRPr="003418D8" w:rsidRDefault="00B855DF" w:rsidP="005C7015">
            <w:pPr>
              <w:rPr>
                <w:rFonts w:cstheme="minorHAnsi"/>
              </w:rPr>
            </w:pPr>
          </w:p>
        </w:tc>
      </w:tr>
    </w:tbl>
    <w:p w14:paraId="11DC750E" w14:textId="77777777" w:rsidR="00B855DF" w:rsidRPr="003B72B4" w:rsidRDefault="00B855DF" w:rsidP="00B855DF">
      <w:pPr>
        <w:rPr>
          <w:rFonts w:cstheme="minorHAnsi"/>
          <w:b/>
          <w:bCs/>
        </w:rPr>
      </w:pPr>
      <w:r w:rsidRPr="003B72B4">
        <w:rPr>
          <w:rFonts w:cstheme="minorHAnsi"/>
          <w:b/>
          <w:bCs/>
          <w:sz w:val="32"/>
          <w:szCs w:val="32"/>
        </w:rPr>
        <w:t xml:space="preserve">Schema notuleren </w:t>
      </w:r>
    </w:p>
    <w:p w14:paraId="518349BD" w14:textId="77777777" w:rsidR="00B855DF" w:rsidRPr="003418D8" w:rsidRDefault="00B855DF" w:rsidP="00B855DF">
      <w:pPr>
        <w:rPr>
          <w:rFonts w:cstheme="minorHAnsi"/>
        </w:rPr>
      </w:pPr>
    </w:p>
    <w:p w14:paraId="34B0C595" w14:textId="77777777" w:rsidR="00B855DF" w:rsidRPr="003B72B4" w:rsidRDefault="00B855DF" w:rsidP="00B855DF">
      <w:pPr>
        <w:rPr>
          <w:rFonts w:cstheme="minorHAnsi"/>
          <w:b/>
          <w:bCs/>
        </w:rPr>
      </w:pPr>
      <w:r w:rsidRPr="003B72B4">
        <w:rPr>
          <w:rFonts w:cstheme="minorHAnsi"/>
          <w:b/>
          <w:bCs/>
          <w:sz w:val="32"/>
          <w:szCs w:val="32"/>
        </w:rPr>
        <w:t>Agendapunten aankomende overleggen</w:t>
      </w:r>
      <w:r w:rsidRPr="003B72B4">
        <w:rPr>
          <w:rFonts w:cstheme="minorHAnsi"/>
          <w:b/>
          <w:bCs/>
          <w:sz w:val="32"/>
          <w:szCs w:val="32"/>
        </w:rPr>
        <w:tab/>
      </w:r>
      <w:r w:rsidRPr="003B72B4">
        <w:rPr>
          <w:rFonts w:cstheme="minorHAnsi"/>
          <w:b/>
          <w:bCs/>
        </w:rPr>
        <w:t>  </w:t>
      </w:r>
    </w:p>
    <w:tbl>
      <w:tblPr>
        <w:tblW w:w="878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3197"/>
        <w:gridCol w:w="4856"/>
      </w:tblGrid>
      <w:tr w:rsidR="00B855DF" w:rsidRPr="003418D8" w14:paraId="1C640EF6" w14:textId="77777777" w:rsidTr="005C7015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8AA82" w14:textId="77777777" w:rsidR="00B855DF" w:rsidRPr="003418D8" w:rsidRDefault="00B855DF" w:rsidP="005C7015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Datum</w:t>
            </w:r>
            <w:r w:rsidRPr="003418D8">
              <w:rPr>
                <w:rFonts w:cstheme="minorHAnsi"/>
              </w:rPr>
              <w:t> 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24513" w14:textId="77777777" w:rsidR="00B855DF" w:rsidRPr="003418D8" w:rsidRDefault="00B855DF" w:rsidP="005C7015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Agendapunt</w:t>
            </w:r>
            <w:r w:rsidRPr="003418D8">
              <w:rPr>
                <w:rFonts w:cstheme="minorHAnsi"/>
              </w:rPr>
              <w:t>  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0A985" w14:textId="77777777" w:rsidR="00B855DF" w:rsidRPr="003418D8" w:rsidRDefault="00B855DF" w:rsidP="005C7015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Door</w:t>
            </w:r>
            <w:r w:rsidRPr="003418D8">
              <w:rPr>
                <w:rFonts w:cstheme="minorHAnsi"/>
              </w:rPr>
              <w:t>  </w:t>
            </w:r>
          </w:p>
        </w:tc>
      </w:tr>
      <w:tr w:rsidR="00B855DF" w:rsidRPr="003418D8" w14:paraId="26153ABA" w14:textId="77777777" w:rsidTr="005C7015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EBD52" w14:textId="77777777" w:rsidR="00B855DF" w:rsidRPr="003418D8" w:rsidRDefault="00B855DF" w:rsidP="005C7015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2026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1D757" w14:textId="77777777" w:rsidR="00B855DF" w:rsidRPr="003418D8" w:rsidRDefault="00B855DF" w:rsidP="005C7015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Hitteprotocol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F1BAB" w14:textId="77777777" w:rsidR="00B855DF" w:rsidRPr="003418D8" w:rsidRDefault="00B855DF" w:rsidP="005C7015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PK</w:t>
            </w:r>
          </w:p>
        </w:tc>
      </w:tr>
      <w:tr w:rsidR="00B855DF" w:rsidRPr="003418D8" w14:paraId="0670016E" w14:textId="77777777" w:rsidTr="005C7015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AAF9D" w14:textId="77777777" w:rsidR="00B855DF" w:rsidRPr="003418D8" w:rsidRDefault="00B855DF" w:rsidP="005C7015">
            <w:pPr>
              <w:rPr>
                <w:rFonts w:cstheme="minorHAnsi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DCCC" w14:textId="77777777" w:rsidR="00B855DF" w:rsidRPr="003418D8" w:rsidRDefault="00B855DF" w:rsidP="005C7015">
            <w:pPr>
              <w:rPr>
                <w:rFonts w:cstheme="minorHAnsi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651E0" w14:textId="77777777" w:rsidR="00B855DF" w:rsidRPr="003418D8" w:rsidRDefault="00B855DF" w:rsidP="005C7015">
            <w:pPr>
              <w:rPr>
                <w:rFonts w:cstheme="minorHAnsi"/>
              </w:rPr>
            </w:pPr>
          </w:p>
        </w:tc>
      </w:tr>
    </w:tbl>
    <w:p w14:paraId="2FEFFCB0" w14:textId="51BDC43B" w:rsidR="003B6817" w:rsidRPr="00092912" w:rsidRDefault="003B6817" w:rsidP="00AF2C82"/>
    <w:sectPr w:rsidR="003B6817" w:rsidRPr="0009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505"/>
    <w:multiLevelType w:val="multilevel"/>
    <w:tmpl w:val="48A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95447"/>
    <w:multiLevelType w:val="multilevel"/>
    <w:tmpl w:val="E5A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07761"/>
    <w:multiLevelType w:val="multilevel"/>
    <w:tmpl w:val="1B8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3706F"/>
    <w:multiLevelType w:val="hybridMultilevel"/>
    <w:tmpl w:val="B8CCF116"/>
    <w:lvl w:ilvl="0" w:tplc="43BCDB3A">
      <w:start w:val="11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C1C51"/>
    <w:multiLevelType w:val="multilevel"/>
    <w:tmpl w:val="F90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3D034F"/>
    <w:multiLevelType w:val="hybridMultilevel"/>
    <w:tmpl w:val="39CA5BA2"/>
    <w:lvl w:ilvl="0" w:tplc="599AC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D20D7"/>
    <w:multiLevelType w:val="multilevel"/>
    <w:tmpl w:val="1B6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424636"/>
    <w:multiLevelType w:val="hybridMultilevel"/>
    <w:tmpl w:val="76BCA230"/>
    <w:lvl w:ilvl="0" w:tplc="C424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6C2A"/>
    <w:multiLevelType w:val="hybridMultilevel"/>
    <w:tmpl w:val="F62EC850"/>
    <w:lvl w:ilvl="0" w:tplc="F2262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95A12"/>
    <w:multiLevelType w:val="hybridMultilevel"/>
    <w:tmpl w:val="2D346896"/>
    <w:lvl w:ilvl="0" w:tplc="A57C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5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61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2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3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6E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1324"/>
    <w:multiLevelType w:val="multilevel"/>
    <w:tmpl w:val="E4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FF65B0"/>
    <w:multiLevelType w:val="hybridMultilevel"/>
    <w:tmpl w:val="FAA67F80"/>
    <w:lvl w:ilvl="0" w:tplc="535459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72E48"/>
    <w:multiLevelType w:val="multilevel"/>
    <w:tmpl w:val="676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B9171"/>
    <w:multiLevelType w:val="hybridMultilevel"/>
    <w:tmpl w:val="07361AB0"/>
    <w:lvl w:ilvl="0" w:tplc="4BEE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87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0B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E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74750">
    <w:abstractNumId w:val="10"/>
  </w:num>
  <w:num w:numId="2" w16cid:durableId="127091713">
    <w:abstractNumId w:val="5"/>
  </w:num>
  <w:num w:numId="3" w16cid:durableId="1443528682">
    <w:abstractNumId w:val="6"/>
  </w:num>
  <w:num w:numId="4" w16cid:durableId="1469400819">
    <w:abstractNumId w:val="1"/>
  </w:num>
  <w:num w:numId="5" w16cid:durableId="1598517110">
    <w:abstractNumId w:val="12"/>
  </w:num>
  <w:num w:numId="6" w16cid:durableId="1837380499">
    <w:abstractNumId w:val="13"/>
  </w:num>
  <w:num w:numId="7" w16cid:durableId="1926181896">
    <w:abstractNumId w:val="0"/>
  </w:num>
  <w:num w:numId="8" w16cid:durableId="2034652487">
    <w:abstractNumId w:val="4"/>
  </w:num>
  <w:num w:numId="9" w16cid:durableId="2081826929">
    <w:abstractNumId w:val="11"/>
  </w:num>
  <w:num w:numId="10" w16cid:durableId="262687175">
    <w:abstractNumId w:val="2"/>
  </w:num>
  <w:num w:numId="11" w16cid:durableId="264652635">
    <w:abstractNumId w:val="3"/>
  </w:num>
  <w:num w:numId="12" w16cid:durableId="522286250">
    <w:abstractNumId w:val="8"/>
  </w:num>
  <w:num w:numId="13" w16cid:durableId="561990119">
    <w:abstractNumId w:val="7"/>
  </w:num>
  <w:num w:numId="14" w16cid:durableId="843320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25"/>
    <w:rsid w:val="0000389F"/>
    <w:rsid w:val="00003C89"/>
    <w:rsid w:val="0000453E"/>
    <w:rsid w:val="00004A52"/>
    <w:rsid w:val="00005F2E"/>
    <w:rsid w:val="00010FF1"/>
    <w:rsid w:val="0001109A"/>
    <w:rsid w:val="00011A8D"/>
    <w:rsid w:val="00013DDD"/>
    <w:rsid w:val="000142EC"/>
    <w:rsid w:val="00014E5E"/>
    <w:rsid w:val="00015F8D"/>
    <w:rsid w:val="00016037"/>
    <w:rsid w:val="000307EE"/>
    <w:rsid w:val="00030887"/>
    <w:rsid w:val="00035254"/>
    <w:rsid w:val="00036A69"/>
    <w:rsid w:val="00037E94"/>
    <w:rsid w:val="00040EDD"/>
    <w:rsid w:val="00042384"/>
    <w:rsid w:val="000432C9"/>
    <w:rsid w:val="00045E1C"/>
    <w:rsid w:val="00051E52"/>
    <w:rsid w:val="00052E85"/>
    <w:rsid w:val="000541A2"/>
    <w:rsid w:val="0005623C"/>
    <w:rsid w:val="00061084"/>
    <w:rsid w:val="00062669"/>
    <w:rsid w:val="00062A4F"/>
    <w:rsid w:val="00063C8C"/>
    <w:rsid w:val="00071B91"/>
    <w:rsid w:val="000834E8"/>
    <w:rsid w:val="0008604C"/>
    <w:rsid w:val="000908AE"/>
    <w:rsid w:val="00092912"/>
    <w:rsid w:val="00095C8A"/>
    <w:rsid w:val="000A44FB"/>
    <w:rsid w:val="000A67C1"/>
    <w:rsid w:val="000A6B9F"/>
    <w:rsid w:val="000A74C3"/>
    <w:rsid w:val="000A7FD8"/>
    <w:rsid w:val="000B24FE"/>
    <w:rsid w:val="000B4212"/>
    <w:rsid w:val="000B4ECA"/>
    <w:rsid w:val="000C0D12"/>
    <w:rsid w:val="000C1FD0"/>
    <w:rsid w:val="000C2E38"/>
    <w:rsid w:val="000C46DD"/>
    <w:rsid w:val="000C4DAA"/>
    <w:rsid w:val="000C5BA5"/>
    <w:rsid w:val="000C5F6C"/>
    <w:rsid w:val="000C76BA"/>
    <w:rsid w:val="000C7C85"/>
    <w:rsid w:val="000D189F"/>
    <w:rsid w:val="000D3438"/>
    <w:rsid w:val="000D6E0A"/>
    <w:rsid w:val="000E4ED9"/>
    <w:rsid w:val="000E5A7F"/>
    <w:rsid w:val="000E78EE"/>
    <w:rsid w:val="000F199F"/>
    <w:rsid w:val="000F2C93"/>
    <w:rsid w:val="000F402D"/>
    <w:rsid w:val="000F640B"/>
    <w:rsid w:val="000F7798"/>
    <w:rsid w:val="00101B50"/>
    <w:rsid w:val="0010221F"/>
    <w:rsid w:val="0010488F"/>
    <w:rsid w:val="00107DA5"/>
    <w:rsid w:val="00110D2E"/>
    <w:rsid w:val="001140D2"/>
    <w:rsid w:val="00115341"/>
    <w:rsid w:val="00115858"/>
    <w:rsid w:val="00116EB1"/>
    <w:rsid w:val="001173FF"/>
    <w:rsid w:val="00120D1F"/>
    <w:rsid w:val="001231C3"/>
    <w:rsid w:val="00123258"/>
    <w:rsid w:val="00125D80"/>
    <w:rsid w:val="00126266"/>
    <w:rsid w:val="00126370"/>
    <w:rsid w:val="00126BD3"/>
    <w:rsid w:val="00127EC8"/>
    <w:rsid w:val="00132508"/>
    <w:rsid w:val="00133A1B"/>
    <w:rsid w:val="0013501A"/>
    <w:rsid w:val="0014535B"/>
    <w:rsid w:val="00151752"/>
    <w:rsid w:val="001540CA"/>
    <w:rsid w:val="00156502"/>
    <w:rsid w:val="001602F0"/>
    <w:rsid w:val="00160C07"/>
    <w:rsid w:val="00162AA2"/>
    <w:rsid w:val="00165AA8"/>
    <w:rsid w:val="0016700B"/>
    <w:rsid w:val="0016735D"/>
    <w:rsid w:val="001677DE"/>
    <w:rsid w:val="00174860"/>
    <w:rsid w:val="00175941"/>
    <w:rsid w:val="00182C1D"/>
    <w:rsid w:val="00183255"/>
    <w:rsid w:val="001836D1"/>
    <w:rsid w:val="00183EF6"/>
    <w:rsid w:val="0018422B"/>
    <w:rsid w:val="00187A75"/>
    <w:rsid w:val="001928B6"/>
    <w:rsid w:val="00193AFE"/>
    <w:rsid w:val="001968E6"/>
    <w:rsid w:val="00196D8E"/>
    <w:rsid w:val="001A076E"/>
    <w:rsid w:val="001A7B87"/>
    <w:rsid w:val="001B0D44"/>
    <w:rsid w:val="001B2926"/>
    <w:rsid w:val="001B6045"/>
    <w:rsid w:val="001D29C6"/>
    <w:rsid w:val="001D3ADE"/>
    <w:rsid w:val="001E7B78"/>
    <w:rsid w:val="001F00C8"/>
    <w:rsid w:val="001F0CFC"/>
    <w:rsid w:val="001F5C5B"/>
    <w:rsid w:val="001F5E4C"/>
    <w:rsid w:val="001F664A"/>
    <w:rsid w:val="001F7589"/>
    <w:rsid w:val="001F7B8A"/>
    <w:rsid w:val="001F7DB4"/>
    <w:rsid w:val="0020112B"/>
    <w:rsid w:val="00204F66"/>
    <w:rsid w:val="00207277"/>
    <w:rsid w:val="00207443"/>
    <w:rsid w:val="002077FF"/>
    <w:rsid w:val="00210D3F"/>
    <w:rsid w:val="00211948"/>
    <w:rsid w:val="00215275"/>
    <w:rsid w:val="002152D7"/>
    <w:rsid w:val="00215751"/>
    <w:rsid w:val="00215C4F"/>
    <w:rsid w:val="00216630"/>
    <w:rsid w:val="002171AF"/>
    <w:rsid w:val="00224E48"/>
    <w:rsid w:val="00225652"/>
    <w:rsid w:val="002264D4"/>
    <w:rsid w:val="002275CE"/>
    <w:rsid w:val="00230F01"/>
    <w:rsid w:val="00232DD6"/>
    <w:rsid w:val="00234130"/>
    <w:rsid w:val="002352F1"/>
    <w:rsid w:val="00240F7D"/>
    <w:rsid w:val="00241454"/>
    <w:rsid w:val="0024436A"/>
    <w:rsid w:val="002449EB"/>
    <w:rsid w:val="00244C12"/>
    <w:rsid w:val="00250F60"/>
    <w:rsid w:val="0025462E"/>
    <w:rsid w:val="0025672D"/>
    <w:rsid w:val="00270BCD"/>
    <w:rsid w:val="00275627"/>
    <w:rsid w:val="002760C6"/>
    <w:rsid w:val="0028025E"/>
    <w:rsid w:val="0028045F"/>
    <w:rsid w:val="00283572"/>
    <w:rsid w:val="00287063"/>
    <w:rsid w:val="00287E33"/>
    <w:rsid w:val="00291CFF"/>
    <w:rsid w:val="002945EB"/>
    <w:rsid w:val="002A1F11"/>
    <w:rsid w:val="002A3E4B"/>
    <w:rsid w:val="002A4669"/>
    <w:rsid w:val="002A4CDA"/>
    <w:rsid w:val="002A50C5"/>
    <w:rsid w:val="002A7AB5"/>
    <w:rsid w:val="002B0883"/>
    <w:rsid w:val="002B18AA"/>
    <w:rsid w:val="002B3905"/>
    <w:rsid w:val="002B518B"/>
    <w:rsid w:val="002C04F2"/>
    <w:rsid w:val="002C2EE1"/>
    <w:rsid w:val="002C427D"/>
    <w:rsid w:val="002C5B23"/>
    <w:rsid w:val="002C7684"/>
    <w:rsid w:val="002D01C2"/>
    <w:rsid w:val="002D0AD0"/>
    <w:rsid w:val="002D7164"/>
    <w:rsid w:val="002E0878"/>
    <w:rsid w:val="002E0FA0"/>
    <w:rsid w:val="002E18C9"/>
    <w:rsid w:val="002E36E4"/>
    <w:rsid w:val="002E55DE"/>
    <w:rsid w:val="002E62DF"/>
    <w:rsid w:val="002E666F"/>
    <w:rsid w:val="002F0E04"/>
    <w:rsid w:val="002F1593"/>
    <w:rsid w:val="002F3193"/>
    <w:rsid w:val="002F3539"/>
    <w:rsid w:val="002F7E24"/>
    <w:rsid w:val="00304D31"/>
    <w:rsid w:val="003117CE"/>
    <w:rsid w:val="003132EE"/>
    <w:rsid w:val="00315D73"/>
    <w:rsid w:val="00316A34"/>
    <w:rsid w:val="00320696"/>
    <w:rsid w:val="00321665"/>
    <w:rsid w:val="003247A4"/>
    <w:rsid w:val="003247F2"/>
    <w:rsid w:val="00325429"/>
    <w:rsid w:val="003268FE"/>
    <w:rsid w:val="003274E9"/>
    <w:rsid w:val="0033128A"/>
    <w:rsid w:val="00331341"/>
    <w:rsid w:val="00331F13"/>
    <w:rsid w:val="00332FCC"/>
    <w:rsid w:val="00333D8F"/>
    <w:rsid w:val="0033497F"/>
    <w:rsid w:val="0033550B"/>
    <w:rsid w:val="003458E8"/>
    <w:rsid w:val="00345DD9"/>
    <w:rsid w:val="00346D49"/>
    <w:rsid w:val="003478EA"/>
    <w:rsid w:val="00347E96"/>
    <w:rsid w:val="00350ED3"/>
    <w:rsid w:val="00350FB3"/>
    <w:rsid w:val="00351DF5"/>
    <w:rsid w:val="00354B05"/>
    <w:rsid w:val="0036023B"/>
    <w:rsid w:val="00360DF7"/>
    <w:rsid w:val="003612C2"/>
    <w:rsid w:val="003616EA"/>
    <w:rsid w:val="0036432C"/>
    <w:rsid w:val="003649B1"/>
    <w:rsid w:val="00371F6C"/>
    <w:rsid w:val="00372E3E"/>
    <w:rsid w:val="003760A9"/>
    <w:rsid w:val="00376DD8"/>
    <w:rsid w:val="00377406"/>
    <w:rsid w:val="003835AC"/>
    <w:rsid w:val="00383992"/>
    <w:rsid w:val="00390FEC"/>
    <w:rsid w:val="00391355"/>
    <w:rsid w:val="00392C7A"/>
    <w:rsid w:val="0039486F"/>
    <w:rsid w:val="00397EDE"/>
    <w:rsid w:val="003A47C3"/>
    <w:rsid w:val="003A534B"/>
    <w:rsid w:val="003A69FD"/>
    <w:rsid w:val="003A6B28"/>
    <w:rsid w:val="003A7788"/>
    <w:rsid w:val="003B18B9"/>
    <w:rsid w:val="003B24D9"/>
    <w:rsid w:val="003B5145"/>
    <w:rsid w:val="003B5DF4"/>
    <w:rsid w:val="003B6817"/>
    <w:rsid w:val="003C4E28"/>
    <w:rsid w:val="003C5FD5"/>
    <w:rsid w:val="003D30AC"/>
    <w:rsid w:val="003D65B2"/>
    <w:rsid w:val="003D71EA"/>
    <w:rsid w:val="003D7AAA"/>
    <w:rsid w:val="003E0660"/>
    <w:rsid w:val="003E4230"/>
    <w:rsid w:val="003E446A"/>
    <w:rsid w:val="003F5988"/>
    <w:rsid w:val="003F6239"/>
    <w:rsid w:val="004007DA"/>
    <w:rsid w:val="00400BB8"/>
    <w:rsid w:val="00401CFC"/>
    <w:rsid w:val="004043E7"/>
    <w:rsid w:val="0041105D"/>
    <w:rsid w:val="004111BD"/>
    <w:rsid w:val="004114F2"/>
    <w:rsid w:val="0041177E"/>
    <w:rsid w:val="004130F2"/>
    <w:rsid w:val="00414226"/>
    <w:rsid w:val="004151B4"/>
    <w:rsid w:val="00415DD7"/>
    <w:rsid w:val="00417876"/>
    <w:rsid w:val="00421796"/>
    <w:rsid w:val="00425B50"/>
    <w:rsid w:val="0043096D"/>
    <w:rsid w:val="0044101E"/>
    <w:rsid w:val="004466A4"/>
    <w:rsid w:val="00455949"/>
    <w:rsid w:val="00460056"/>
    <w:rsid w:val="00460A3E"/>
    <w:rsid w:val="00461652"/>
    <w:rsid w:val="00464F98"/>
    <w:rsid w:val="00466973"/>
    <w:rsid w:val="00467883"/>
    <w:rsid w:val="004721DB"/>
    <w:rsid w:val="00472911"/>
    <w:rsid w:val="00474BCB"/>
    <w:rsid w:val="0047617F"/>
    <w:rsid w:val="004765AA"/>
    <w:rsid w:val="004779ED"/>
    <w:rsid w:val="00477AFF"/>
    <w:rsid w:val="00483DAB"/>
    <w:rsid w:val="00484F15"/>
    <w:rsid w:val="00486951"/>
    <w:rsid w:val="00487201"/>
    <w:rsid w:val="0049018F"/>
    <w:rsid w:val="00495A1E"/>
    <w:rsid w:val="004A085A"/>
    <w:rsid w:val="004A6E40"/>
    <w:rsid w:val="004A76EF"/>
    <w:rsid w:val="004B40EE"/>
    <w:rsid w:val="004B5A70"/>
    <w:rsid w:val="004B7D4F"/>
    <w:rsid w:val="004C0FEB"/>
    <w:rsid w:val="004C378C"/>
    <w:rsid w:val="004C7CAE"/>
    <w:rsid w:val="004D0BEF"/>
    <w:rsid w:val="004D2463"/>
    <w:rsid w:val="004D33B3"/>
    <w:rsid w:val="004D5B27"/>
    <w:rsid w:val="004D770C"/>
    <w:rsid w:val="004E1F7F"/>
    <w:rsid w:val="004E22D1"/>
    <w:rsid w:val="004E372E"/>
    <w:rsid w:val="004F09B0"/>
    <w:rsid w:val="004F60EF"/>
    <w:rsid w:val="005025AC"/>
    <w:rsid w:val="00504CE9"/>
    <w:rsid w:val="0051018C"/>
    <w:rsid w:val="0051018E"/>
    <w:rsid w:val="005128B8"/>
    <w:rsid w:val="00516315"/>
    <w:rsid w:val="0051752C"/>
    <w:rsid w:val="00523FD1"/>
    <w:rsid w:val="00527324"/>
    <w:rsid w:val="00530099"/>
    <w:rsid w:val="005305B6"/>
    <w:rsid w:val="005314B9"/>
    <w:rsid w:val="005420BC"/>
    <w:rsid w:val="00547510"/>
    <w:rsid w:val="00550D8F"/>
    <w:rsid w:val="0055104B"/>
    <w:rsid w:val="00552233"/>
    <w:rsid w:val="00555070"/>
    <w:rsid w:val="00557427"/>
    <w:rsid w:val="005603BF"/>
    <w:rsid w:val="00560C65"/>
    <w:rsid w:val="00584FEA"/>
    <w:rsid w:val="005912F5"/>
    <w:rsid w:val="00591DAE"/>
    <w:rsid w:val="00593990"/>
    <w:rsid w:val="00594736"/>
    <w:rsid w:val="005950B7"/>
    <w:rsid w:val="005970F4"/>
    <w:rsid w:val="005A1FBF"/>
    <w:rsid w:val="005A29C3"/>
    <w:rsid w:val="005A2A55"/>
    <w:rsid w:val="005A37A6"/>
    <w:rsid w:val="005A77F2"/>
    <w:rsid w:val="005B0E82"/>
    <w:rsid w:val="005B1538"/>
    <w:rsid w:val="005B610B"/>
    <w:rsid w:val="005B65DA"/>
    <w:rsid w:val="005B67FF"/>
    <w:rsid w:val="005B6CDC"/>
    <w:rsid w:val="005C02A2"/>
    <w:rsid w:val="005C1373"/>
    <w:rsid w:val="005C3683"/>
    <w:rsid w:val="005C6A6A"/>
    <w:rsid w:val="005C7015"/>
    <w:rsid w:val="005D3DB9"/>
    <w:rsid w:val="005D545A"/>
    <w:rsid w:val="005D73EE"/>
    <w:rsid w:val="005E0A3A"/>
    <w:rsid w:val="005E1974"/>
    <w:rsid w:val="005E72BC"/>
    <w:rsid w:val="005F0167"/>
    <w:rsid w:val="005F0F11"/>
    <w:rsid w:val="005F102B"/>
    <w:rsid w:val="005F22E1"/>
    <w:rsid w:val="005F328E"/>
    <w:rsid w:val="0060111B"/>
    <w:rsid w:val="00601E49"/>
    <w:rsid w:val="00604229"/>
    <w:rsid w:val="00606200"/>
    <w:rsid w:val="0060787D"/>
    <w:rsid w:val="0061009A"/>
    <w:rsid w:val="00611E73"/>
    <w:rsid w:val="006121DD"/>
    <w:rsid w:val="006212DB"/>
    <w:rsid w:val="006224D2"/>
    <w:rsid w:val="006234D9"/>
    <w:rsid w:val="00626FA5"/>
    <w:rsid w:val="00630AE8"/>
    <w:rsid w:val="00634B7A"/>
    <w:rsid w:val="00634BC2"/>
    <w:rsid w:val="006365BA"/>
    <w:rsid w:val="0063685A"/>
    <w:rsid w:val="00637669"/>
    <w:rsid w:val="00641E5F"/>
    <w:rsid w:val="00642BFD"/>
    <w:rsid w:val="006430F9"/>
    <w:rsid w:val="0064313F"/>
    <w:rsid w:val="00643A0C"/>
    <w:rsid w:val="006452E5"/>
    <w:rsid w:val="00647539"/>
    <w:rsid w:val="00647E3E"/>
    <w:rsid w:val="0065238C"/>
    <w:rsid w:val="00653946"/>
    <w:rsid w:val="006540E0"/>
    <w:rsid w:val="006569D6"/>
    <w:rsid w:val="0065768E"/>
    <w:rsid w:val="006578CF"/>
    <w:rsid w:val="006610D1"/>
    <w:rsid w:val="006629C5"/>
    <w:rsid w:val="00662BFF"/>
    <w:rsid w:val="0066555F"/>
    <w:rsid w:val="00665EC9"/>
    <w:rsid w:val="00667003"/>
    <w:rsid w:val="00667FA1"/>
    <w:rsid w:val="00671779"/>
    <w:rsid w:val="006754A3"/>
    <w:rsid w:val="00677559"/>
    <w:rsid w:val="006777F3"/>
    <w:rsid w:val="00682368"/>
    <w:rsid w:val="00685260"/>
    <w:rsid w:val="0068594A"/>
    <w:rsid w:val="006866F9"/>
    <w:rsid w:val="00695F79"/>
    <w:rsid w:val="006A0709"/>
    <w:rsid w:val="006A2E16"/>
    <w:rsid w:val="006A3E7B"/>
    <w:rsid w:val="006A6DA2"/>
    <w:rsid w:val="006A708A"/>
    <w:rsid w:val="006A77C3"/>
    <w:rsid w:val="006B06B9"/>
    <w:rsid w:val="006B0DE7"/>
    <w:rsid w:val="006B21DA"/>
    <w:rsid w:val="006B2D35"/>
    <w:rsid w:val="006B60BB"/>
    <w:rsid w:val="006B6826"/>
    <w:rsid w:val="006B6966"/>
    <w:rsid w:val="006C0634"/>
    <w:rsid w:val="006C3DA1"/>
    <w:rsid w:val="006C4331"/>
    <w:rsid w:val="006C4FC9"/>
    <w:rsid w:val="006D1256"/>
    <w:rsid w:val="006D3671"/>
    <w:rsid w:val="006D3999"/>
    <w:rsid w:val="006D4D29"/>
    <w:rsid w:val="006D742E"/>
    <w:rsid w:val="006E0E64"/>
    <w:rsid w:val="006E22FF"/>
    <w:rsid w:val="006E52E6"/>
    <w:rsid w:val="006E7FBB"/>
    <w:rsid w:val="006F2AA6"/>
    <w:rsid w:val="006F4CB3"/>
    <w:rsid w:val="00700E54"/>
    <w:rsid w:val="00704C8D"/>
    <w:rsid w:val="00706596"/>
    <w:rsid w:val="00710424"/>
    <w:rsid w:val="00711E36"/>
    <w:rsid w:val="0071779F"/>
    <w:rsid w:val="00720347"/>
    <w:rsid w:val="007228A8"/>
    <w:rsid w:val="00724E6E"/>
    <w:rsid w:val="00725773"/>
    <w:rsid w:val="007279D0"/>
    <w:rsid w:val="00731027"/>
    <w:rsid w:val="007312A1"/>
    <w:rsid w:val="007314F2"/>
    <w:rsid w:val="007322C2"/>
    <w:rsid w:val="00737706"/>
    <w:rsid w:val="00741753"/>
    <w:rsid w:val="00743072"/>
    <w:rsid w:val="00744968"/>
    <w:rsid w:val="00747341"/>
    <w:rsid w:val="007477EB"/>
    <w:rsid w:val="007502E8"/>
    <w:rsid w:val="00750889"/>
    <w:rsid w:val="00750A81"/>
    <w:rsid w:val="0075257B"/>
    <w:rsid w:val="00753088"/>
    <w:rsid w:val="00753CA9"/>
    <w:rsid w:val="007545B2"/>
    <w:rsid w:val="00754895"/>
    <w:rsid w:val="00760393"/>
    <w:rsid w:val="007606B4"/>
    <w:rsid w:val="00762609"/>
    <w:rsid w:val="0076493C"/>
    <w:rsid w:val="0076713F"/>
    <w:rsid w:val="00770100"/>
    <w:rsid w:val="007704DE"/>
    <w:rsid w:val="00770CF1"/>
    <w:rsid w:val="00772339"/>
    <w:rsid w:val="00773DC6"/>
    <w:rsid w:val="00775050"/>
    <w:rsid w:val="00775838"/>
    <w:rsid w:val="00775AF5"/>
    <w:rsid w:val="007772CE"/>
    <w:rsid w:val="00783F29"/>
    <w:rsid w:val="00787FAA"/>
    <w:rsid w:val="00791C34"/>
    <w:rsid w:val="007924F1"/>
    <w:rsid w:val="00796A2A"/>
    <w:rsid w:val="0079777F"/>
    <w:rsid w:val="007A0D15"/>
    <w:rsid w:val="007A4D78"/>
    <w:rsid w:val="007A7E8C"/>
    <w:rsid w:val="007B0F93"/>
    <w:rsid w:val="007C0C3E"/>
    <w:rsid w:val="007C20EC"/>
    <w:rsid w:val="007D229D"/>
    <w:rsid w:val="007D4D80"/>
    <w:rsid w:val="007D7F05"/>
    <w:rsid w:val="007E0EB9"/>
    <w:rsid w:val="007E1DFF"/>
    <w:rsid w:val="007E2A90"/>
    <w:rsid w:val="007E5D11"/>
    <w:rsid w:val="007E5FBB"/>
    <w:rsid w:val="007E6A80"/>
    <w:rsid w:val="007F079D"/>
    <w:rsid w:val="007F178B"/>
    <w:rsid w:val="007F1B95"/>
    <w:rsid w:val="007F6D3C"/>
    <w:rsid w:val="008042BD"/>
    <w:rsid w:val="00806569"/>
    <w:rsid w:val="00806A9C"/>
    <w:rsid w:val="0080702B"/>
    <w:rsid w:val="00811F72"/>
    <w:rsid w:val="0081532A"/>
    <w:rsid w:val="008174AB"/>
    <w:rsid w:val="0082211C"/>
    <w:rsid w:val="008278F9"/>
    <w:rsid w:val="00827AEC"/>
    <w:rsid w:val="00827B7B"/>
    <w:rsid w:val="00830BB3"/>
    <w:rsid w:val="008318D9"/>
    <w:rsid w:val="008358E0"/>
    <w:rsid w:val="008363E3"/>
    <w:rsid w:val="00840BE3"/>
    <w:rsid w:val="00844419"/>
    <w:rsid w:val="008539AB"/>
    <w:rsid w:val="00853ED3"/>
    <w:rsid w:val="008568B9"/>
    <w:rsid w:val="00860381"/>
    <w:rsid w:val="00872AE2"/>
    <w:rsid w:val="00872C84"/>
    <w:rsid w:val="008754C7"/>
    <w:rsid w:val="00881F0D"/>
    <w:rsid w:val="00883A48"/>
    <w:rsid w:val="00884BC8"/>
    <w:rsid w:val="00887EFC"/>
    <w:rsid w:val="008904FE"/>
    <w:rsid w:val="00895BFA"/>
    <w:rsid w:val="00897226"/>
    <w:rsid w:val="008A0627"/>
    <w:rsid w:val="008A286D"/>
    <w:rsid w:val="008A3F69"/>
    <w:rsid w:val="008A7FC4"/>
    <w:rsid w:val="008B2DEA"/>
    <w:rsid w:val="008B6A4B"/>
    <w:rsid w:val="008B7B38"/>
    <w:rsid w:val="008C074E"/>
    <w:rsid w:val="008C0E47"/>
    <w:rsid w:val="008C11B9"/>
    <w:rsid w:val="008C23D1"/>
    <w:rsid w:val="008C2C95"/>
    <w:rsid w:val="008D0AE9"/>
    <w:rsid w:val="008D6F51"/>
    <w:rsid w:val="008D74DD"/>
    <w:rsid w:val="008E1EFC"/>
    <w:rsid w:val="008E5805"/>
    <w:rsid w:val="008E61DB"/>
    <w:rsid w:val="008F10BF"/>
    <w:rsid w:val="008F1C16"/>
    <w:rsid w:val="008F297F"/>
    <w:rsid w:val="008F3BEE"/>
    <w:rsid w:val="00902A34"/>
    <w:rsid w:val="009043B8"/>
    <w:rsid w:val="00904F6D"/>
    <w:rsid w:val="00905112"/>
    <w:rsid w:val="00906E65"/>
    <w:rsid w:val="009074A1"/>
    <w:rsid w:val="00910196"/>
    <w:rsid w:val="00910A27"/>
    <w:rsid w:val="00914DD7"/>
    <w:rsid w:val="00915AD2"/>
    <w:rsid w:val="00917A12"/>
    <w:rsid w:val="0092184B"/>
    <w:rsid w:val="00922085"/>
    <w:rsid w:val="00930222"/>
    <w:rsid w:val="0093175E"/>
    <w:rsid w:val="00932CB2"/>
    <w:rsid w:val="009338CD"/>
    <w:rsid w:val="00933911"/>
    <w:rsid w:val="00935B5F"/>
    <w:rsid w:val="00937D91"/>
    <w:rsid w:val="00943273"/>
    <w:rsid w:val="00947B3D"/>
    <w:rsid w:val="00951BBF"/>
    <w:rsid w:val="00954BD6"/>
    <w:rsid w:val="009562F8"/>
    <w:rsid w:val="00956902"/>
    <w:rsid w:val="00957EEF"/>
    <w:rsid w:val="00965C8D"/>
    <w:rsid w:val="00967532"/>
    <w:rsid w:val="00967790"/>
    <w:rsid w:val="009703AA"/>
    <w:rsid w:val="009709AC"/>
    <w:rsid w:val="00972B4E"/>
    <w:rsid w:val="0097331D"/>
    <w:rsid w:val="00976E6D"/>
    <w:rsid w:val="00977DE7"/>
    <w:rsid w:val="00980FA0"/>
    <w:rsid w:val="00982928"/>
    <w:rsid w:val="00983A05"/>
    <w:rsid w:val="00983F2F"/>
    <w:rsid w:val="00985E4C"/>
    <w:rsid w:val="009871C9"/>
    <w:rsid w:val="00992AD8"/>
    <w:rsid w:val="00997E50"/>
    <w:rsid w:val="00997FE2"/>
    <w:rsid w:val="009A082B"/>
    <w:rsid w:val="009A161E"/>
    <w:rsid w:val="009A7453"/>
    <w:rsid w:val="009B0BE1"/>
    <w:rsid w:val="009B297E"/>
    <w:rsid w:val="009B4A2C"/>
    <w:rsid w:val="009B744E"/>
    <w:rsid w:val="009B74CC"/>
    <w:rsid w:val="009C279C"/>
    <w:rsid w:val="009C4375"/>
    <w:rsid w:val="009C5808"/>
    <w:rsid w:val="009D17A2"/>
    <w:rsid w:val="009D257B"/>
    <w:rsid w:val="009D58F9"/>
    <w:rsid w:val="009E4D74"/>
    <w:rsid w:val="009E5FC3"/>
    <w:rsid w:val="009E600A"/>
    <w:rsid w:val="009E695C"/>
    <w:rsid w:val="009F03BA"/>
    <w:rsid w:val="009F676F"/>
    <w:rsid w:val="009F7035"/>
    <w:rsid w:val="00A006DD"/>
    <w:rsid w:val="00A045DA"/>
    <w:rsid w:val="00A0601B"/>
    <w:rsid w:val="00A156B5"/>
    <w:rsid w:val="00A165EC"/>
    <w:rsid w:val="00A20CC3"/>
    <w:rsid w:val="00A249A2"/>
    <w:rsid w:val="00A2558D"/>
    <w:rsid w:val="00A26C0E"/>
    <w:rsid w:val="00A2743E"/>
    <w:rsid w:val="00A27452"/>
    <w:rsid w:val="00A27C34"/>
    <w:rsid w:val="00A27F4B"/>
    <w:rsid w:val="00A30934"/>
    <w:rsid w:val="00A43592"/>
    <w:rsid w:val="00A439AF"/>
    <w:rsid w:val="00A43CF1"/>
    <w:rsid w:val="00A46011"/>
    <w:rsid w:val="00A46D5F"/>
    <w:rsid w:val="00A4773B"/>
    <w:rsid w:val="00A52C43"/>
    <w:rsid w:val="00A533A6"/>
    <w:rsid w:val="00A53F85"/>
    <w:rsid w:val="00A54758"/>
    <w:rsid w:val="00A54A24"/>
    <w:rsid w:val="00A56044"/>
    <w:rsid w:val="00A63139"/>
    <w:rsid w:val="00A6373F"/>
    <w:rsid w:val="00A65AB8"/>
    <w:rsid w:val="00A70F77"/>
    <w:rsid w:val="00A71276"/>
    <w:rsid w:val="00A75307"/>
    <w:rsid w:val="00A7702C"/>
    <w:rsid w:val="00A80848"/>
    <w:rsid w:val="00A8207E"/>
    <w:rsid w:val="00A83907"/>
    <w:rsid w:val="00A850AC"/>
    <w:rsid w:val="00A91677"/>
    <w:rsid w:val="00A91B72"/>
    <w:rsid w:val="00A9256D"/>
    <w:rsid w:val="00A95DEF"/>
    <w:rsid w:val="00A961DB"/>
    <w:rsid w:val="00A965E7"/>
    <w:rsid w:val="00AA3320"/>
    <w:rsid w:val="00AA4A21"/>
    <w:rsid w:val="00AB4D32"/>
    <w:rsid w:val="00AB76BD"/>
    <w:rsid w:val="00AC2F29"/>
    <w:rsid w:val="00AC38EC"/>
    <w:rsid w:val="00AC3C3F"/>
    <w:rsid w:val="00AC4244"/>
    <w:rsid w:val="00AC4F19"/>
    <w:rsid w:val="00AC65DD"/>
    <w:rsid w:val="00AD437A"/>
    <w:rsid w:val="00AE2A2D"/>
    <w:rsid w:val="00AF1698"/>
    <w:rsid w:val="00AF2C82"/>
    <w:rsid w:val="00AF3485"/>
    <w:rsid w:val="00AF39E3"/>
    <w:rsid w:val="00AF5775"/>
    <w:rsid w:val="00AF57C3"/>
    <w:rsid w:val="00AF67F9"/>
    <w:rsid w:val="00AF7375"/>
    <w:rsid w:val="00B048B0"/>
    <w:rsid w:val="00B05C0F"/>
    <w:rsid w:val="00B100D8"/>
    <w:rsid w:val="00B143A7"/>
    <w:rsid w:val="00B14A0B"/>
    <w:rsid w:val="00B1708C"/>
    <w:rsid w:val="00B176EF"/>
    <w:rsid w:val="00B24489"/>
    <w:rsid w:val="00B3013E"/>
    <w:rsid w:val="00B3253C"/>
    <w:rsid w:val="00B32766"/>
    <w:rsid w:val="00B33E5A"/>
    <w:rsid w:val="00B35655"/>
    <w:rsid w:val="00B371B8"/>
    <w:rsid w:val="00B403D5"/>
    <w:rsid w:val="00B41DC2"/>
    <w:rsid w:val="00B47EC3"/>
    <w:rsid w:val="00B51E35"/>
    <w:rsid w:val="00B54DAD"/>
    <w:rsid w:val="00B60E80"/>
    <w:rsid w:val="00B64983"/>
    <w:rsid w:val="00B72272"/>
    <w:rsid w:val="00B7322D"/>
    <w:rsid w:val="00B752ED"/>
    <w:rsid w:val="00B75A94"/>
    <w:rsid w:val="00B760FE"/>
    <w:rsid w:val="00B84DC2"/>
    <w:rsid w:val="00B855DF"/>
    <w:rsid w:val="00B92240"/>
    <w:rsid w:val="00B95998"/>
    <w:rsid w:val="00B96669"/>
    <w:rsid w:val="00BB031D"/>
    <w:rsid w:val="00BB143D"/>
    <w:rsid w:val="00BB230B"/>
    <w:rsid w:val="00BB2D8A"/>
    <w:rsid w:val="00BC1039"/>
    <w:rsid w:val="00BC4C95"/>
    <w:rsid w:val="00BC4D24"/>
    <w:rsid w:val="00BD0728"/>
    <w:rsid w:val="00BD31EB"/>
    <w:rsid w:val="00BD4D9F"/>
    <w:rsid w:val="00BD4F95"/>
    <w:rsid w:val="00BD65BB"/>
    <w:rsid w:val="00BD7267"/>
    <w:rsid w:val="00BE0075"/>
    <w:rsid w:val="00BE34E1"/>
    <w:rsid w:val="00BE5BD5"/>
    <w:rsid w:val="00BE62FB"/>
    <w:rsid w:val="00BE684D"/>
    <w:rsid w:val="00BF074B"/>
    <w:rsid w:val="00BF08AC"/>
    <w:rsid w:val="00BF1C7C"/>
    <w:rsid w:val="00BF2AB9"/>
    <w:rsid w:val="00BF3F0C"/>
    <w:rsid w:val="00BF400E"/>
    <w:rsid w:val="00BF6078"/>
    <w:rsid w:val="00C00B61"/>
    <w:rsid w:val="00C052BF"/>
    <w:rsid w:val="00C13FE1"/>
    <w:rsid w:val="00C20644"/>
    <w:rsid w:val="00C21F53"/>
    <w:rsid w:val="00C238B9"/>
    <w:rsid w:val="00C26767"/>
    <w:rsid w:val="00C3395E"/>
    <w:rsid w:val="00C361FD"/>
    <w:rsid w:val="00C369E6"/>
    <w:rsid w:val="00C427AF"/>
    <w:rsid w:val="00C45897"/>
    <w:rsid w:val="00C458CF"/>
    <w:rsid w:val="00C46687"/>
    <w:rsid w:val="00C501C0"/>
    <w:rsid w:val="00C50962"/>
    <w:rsid w:val="00C51FA9"/>
    <w:rsid w:val="00C5692E"/>
    <w:rsid w:val="00C56FF7"/>
    <w:rsid w:val="00C57235"/>
    <w:rsid w:val="00C62B52"/>
    <w:rsid w:val="00C630CD"/>
    <w:rsid w:val="00C67373"/>
    <w:rsid w:val="00C71069"/>
    <w:rsid w:val="00C72DD3"/>
    <w:rsid w:val="00C73B9F"/>
    <w:rsid w:val="00C746B5"/>
    <w:rsid w:val="00C74F38"/>
    <w:rsid w:val="00C77023"/>
    <w:rsid w:val="00C81016"/>
    <w:rsid w:val="00C83590"/>
    <w:rsid w:val="00C85D18"/>
    <w:rsid w:val="00C8796B"/>
    <w:rsid w:val="00C90E9B"/>
    <w:rsid w:val="00C96F05"/>
    <w:rsid w:val="00CB004A"/>
    <w:rsid w:val="00CB1D52"/>
    <w:rsid w:val="00CB2F1C"/>
    <w:rsid w:val="00CB5302"/>
    <w:rsid w:val="00CB5C10"/>
    <w:rsid w:val="00CC0046"/>
    <w:rsid w:val="00CC5F4B"/>
    <w:rsid w:val="00CC6E9B"/>
    <w:rsid w:val="00CC724A"/>
    <w:rsid w:val="00CD38F2"/>
    <w:rsid w:val="00CD4602"/>
    <w:rsid w:val="00CD52CE"/>
    <w:rsid w:val="00CD5C1B"/>
    <w:rsid w:val="00CD5FC7"/>
    <w:rsid w:val="00CD6CFF"/>
    <w:rsid w:val="00CE4477"/>
    <w:rsid w:val="00CE6B56"/>
    <w:rsid w:val="00CF2E7B"/>
    <w:rsid w:val="00CF2F96"/>
    <w:rsid w:val="00CF5CE5"/>
    <w:rsid w:val="00CF5F19"/>
    <w:rsid w:val="00D01D28"/>
    <w:rsid w:val="00D0231C"/>
    <w:rsid w:val="00D0253E"/>
    <w:rsid w:val="00D03526"/>
    <w:rsid w:val="00D037DD"/>
    <w:rsid w:val="00D03A5E"/>
    <w:rsid w:val="00D03B28"/>
    <w:rsid w:val="00D05165"/>
    <w:rsid w:val="00D07ED7"/>
    <w:rsid w:val="00D123D3"/>
    <w:rsid w:val="00D129FB"/>
    <w:rsid w:val="00D15C2F"/>
    <w:rsid w:val="00D16426"/>
    <w:rsid w:val="00D21488"/>
    <w:rsid w:val="00D24F78"/>
    <w:rsid w:val="00D32F23"/>
    <w:rsid w:val="00D33C9A"/>
    <w:rsid w:val="00D4230E"/>
    <w:rsid w:val="00D42896"/>
    <w:rsid w:val="00D451D7"/>
    <w:rsid w:val="00D4623A"/>
    <w:rsid w:val="00D474BB"/>
    <w:rsid w:val="00D50A40"/>
    <w:rsid w:val="00D52A0D"/>
    <w:rsid w:val="00D61727"/>
    <w:rsid w:val="00D629A6"/>
    <w:rsid w:val="00D6536D"/>
    <w:rsid w:val="00D67005"/>
    <w:rsid w:val="00D67141"/>
    <w:rsid w:val="00D679B9"/>
    <w:rsid w:val="00D74725"/>
    <w:rsid w:val="00D75E6B"/>
    <w:rsid w:val="00D800F4"/>
    <w:rsid w:val="00D808D7"/>
    <w:rsid w:val="00D914B0"/>
    <w:rsid w:val="00D9355F"/>
    <w:rsid w:val="00D96314"/>
    <w:rsid w:val="00DA1D1E"/>
    <w:rsid w:val="00DA3ABB"/>
    <w:rsid w:val="00DA4D1B"/>
    <w:rsid w:val="00DA635C"/>
    <w:rsid w:val="00DB00EB"/>
    <w:rsid w:val="00DB0BFC"/>
    <w:rsid w:val="00DB2741"/>
    <w:rsid w:val="00DB6A92"/>
    <w:rsid w:val="00DB75F8"/>
    <w:rsid w:val="00DC0F34"/>
    <w:rsid w:val="00DC1583"/>
    <w:rsid w:val="00DC367F"/>
    <w:rsid w:val="00DC6D8D"/>
    <w:rsid w:val="00DC7D94"/>
    <w:rsid w:val="00DD2EEA"/>
    <w:rsid w:val="00DD3A8E"/>
    <w:rsid w:val="00DD5598"/>
    <w:rsid w:val="00DD673E"/>
    <w:rsid w:val="00DE1F8C"/>
    <w:rsid w:val="00DE2C5F"/>
    <w:rsid w:val="00DE32CF"/>
    <w:rsid w:val="00DF1B28"/>
    <w:rsid w:val="00DF2328"/>
    <w:rsid w:val="00DF4149"/>
    <w:rsid w:val="00DF4F54"/>
    <w:rsid w:val="00DF70B7"/>
    <w:rsid w:val="00E02F26"/>
    <w:rsid w:val="00E04155"/>
    <w:rsid w:val="00E077ED"/>
    <w:rsid w:val="00E10FD8"/>
    <w:rsid w:val="00E11A52"/>
    <w:rsid w:val="00E11D53"/>
    <w:rsid w:val="00E1323A"/>
    <w:rsid w:val="00E26477"/>
    <w:rsid w:val="00E325A5"/>
    <w:rsid w:val="00E346E7"/>
    <w:rsid w:val="00E34EAD"/>
    <w:rsid w:val="00E372B7"/>
    <w:rsid w:val="00E40FE3"/>
    <w:rsid w:val="00E42FC9"/>
    <w:rsid w:val="00E4436E"/>
    <w:rsid w:val="00E44380"/>
    <w:rsid w:val="00E44808"/>
    <w:rsid w:val="00E454BE"/>
    <w:rsid w:val="00E507EE"/>
    <w:rsid w:val="00E5180E"/>
    <w:rsid w:val="00E52794"/>
    <w:rsid w:val="00E537C2"/>
    <w:rsid w:val="00E54278"/>
    <w:rsid w:val="00E5524E"/>
    <w:rsid w:val="00E57B35"/>
    <w:rsid w:val="00E61BDE"/>
    <w:rsid w:val="00E65BD5"/>
    <w:rsid w:val="00E71110"/>
    <w:rsid w:val="00E71B2E"/>
    <w:rsid w:val="00E72707"/>
    <w:rsid w:val="00E72B1A"/>
    <w:rsid w:val="00E731EE"/>
    <w:rsid w:val="00E7464E"/>
    <w:rsid w:val="00E74EF3"/>
    <w:rsid w:val="00E74F22"/>
    <w:rsid w:val="00E778A1"/>
    <w:rsid w:val="00E808F1"/>
    <w:rsid w:val="00E81E3D"/>
    <w:rsid w:val="00E91B58"/>
    <w:rsid w:val="00E929DC"/>
    <w:rsid w:val="00EA00EC"/>
    <w:rsid w:val="00EA38B3"/>
    <w:rsid w:val="00EA41E6"/>
    <w:rsid w:val="00EA6411"/>
    <w:rsid w:val="00EA7695"/>
    <w:rsid w:val="00EB09DF"/>
    <w:rsid w:val="00EB1A97"/>
    <w:rsid w:val="00EB380F"/>
    <w:rsid w:val="00EB4CA6"/>
    <w:rsid w:val="00EB5475"/>
    <w:rsid w:val="00EC190E"/>
    <w:rsid w:val="00EC2614"/>
    <w:rsid w:val="00EC750A"/>
    <w:rsid w:val="00ED0381"/>
    <w:rsid w:val="00ED2045"/>
    <w:rsid w:val="00ED2C36"/>
    <w:rsid w:val="00ED40C7"/>
    <w:rsid w:val="00ED7A69"/>
    <w:rsid w:val="00EE0D00"/>
    <w:rsid w:val="00EF00FC"/>
    <w:rsid w:val="00EF11DB"/>
    <w:rsid w:val="00EF57CA"/>
    <w:rsid w:val="00EF58CD"/>
    <w:rsid w:val="00F00D07"/>
    <w:rsid w:val="00F00F0F"/>
    <w:rsid w:val="00F04CF0"/>
    <w:rsid w:val="00F052B5"/>
    <w:rsid w:val="00F0663C"/>
    <w:rsid w:val="00F108E2"/>
    <w:rsid w:val="00F10B79"/>
    <w:rsid w:val="00F12423"/>
    <w:rsid w:val="00F153CB"/>
    <w:rsid w:val="00F156EC"/>
    <w:rsid w:val="00F15815"/>
    <w:rsid w:val="00F1638E"/>
    <w:rsid w:val="00F23361"/>
    <w:rsid w:val="00F24317"/>
    <w:rsid w:val="00F24DA9"/>
    <w:rsid w:val="00F26355"/>
    <w:rsid w:val="00F315AC"/>
    <w:rsid w:val="00F3231F"/>
    <w:rsid w:val="00F3308D"/>
    <w:rsid w:val="00F333A3"/>
    <w:rsid w:val="00F3476A"/>
    <w:rsid w:val="00F35F66"/>
    <w:rsid w:val="00F36962"/>
    <w:rsid w:val="00F37CBC"/>
    <w:rsid w:val="00F37F89"/>
    <w:rsid w:val="00F37F8C"/>
    <w:rsid w:val="00F40668"/>
    <w:rsid w:val="00F42A64"/>
    <w:rsid w:val="00F51E6C"/>
    <w:rsid w:val="00F529A6"/>
    <w:rsid w:val="00F62533"/>
    <w:rsid w:val="00F63873"/>
    <w:rsid w:val="00F645AE"/>
    <w:rsid w:val="00F650CE"/>
    <w:rsid w:val="00F67949"/>
    <w:rsid w:val="00F71F75"/>
    <w:rsid w:val="00F71FC4"/>
    <w:rsid w:val="00F75116"/>
    <w:rsid w:val="00F75524"/>
    <w:rsid w:val="00F774A6"/>
    <w:rsid w:val="00F77D9F"/>
    <w:rsid w:val="00F805CD"/>
    <w:rsid w:val="00F81167"/>
    <w:rsid w:val="00F848FD"/>
    <w:rsid w:val="00F85886"/>
    <w:rsid w:val="00F86075"/>
    <w:rsid w:val="00F86FB4"/>
    <w:rsid w:val="00F91B48"/>
    <w:rsid w:val="00F9529B"/>
    <w:rsid w:val="00F953C1"/>
    <w:rsid w:val="00F9700C"/>
    <w:rsid w:val="00FA0840"/>
    <w:rsid w:val="00FA4022"/>
    <w:rsid w:val="00FA6588"/>
    <w:rsid w:val="00FA74BA"/>
    <w:rsid w:val="00FA74CF"/>
    <w:rsid w:val="00FB17A0"/>
    <w:rsid w:val="00FB21C9"/>
    <w:rsid w:val="00FB452A"/>
    <w:rsid w:val="00FB7B3F"/>
    <w:rsid w:val="00FC0BE1"/>
    <w:rsid w:val="00FD1C79"/>
    <w:rsid w:val="00FD357B"/>
    <w:rsid w:val="00FD6E0C"/>
    <w:rsid w:val="00FD73A4"/>
    <w:rsid w:val="00FF51BC"/>
    <w:rsid w:val="00FF6744"/>
    <w:rsid w:val="03F64DEF"/>
    <w:rsid w:val="045065C1"/>
    <w:rsid w:val="0451E19B"/>
    <w:rsid w:val="0528A669"/>
    <w:rsid w:val="0607D7A9"/>
    <w:rsid w:val="061AD7BF"/>
    <w:rsid w:val="06DD35E6"/>
    <w:rsid w:val="07706D0F"/>
    <w:rsid w:val="07A64E20"/>
    <w:rsid w:val="07CA09A7"/>
    <w:rsid w:val="0860472B"/>
    <w:rsid w:val="08BFA15A"/>
    <w:rsid w:val="0A48510D"/>
    <w:rsid w:val="0AC0950E"/>
    <w:rsid w:val="0AC2318F"/>
    <w:rsid w:val="0B4673E6"/>
    <w:rsid w:val="0BD602F3"/>
    <w:rsid w:val="0C1EA6A9"/>
    <w:rsid w:val="0CC37330"/>
    <w:rsid w:val="0EC0A3D8"/>
    <w:rsid w:val="0EC96566"/>
    <w:rsid w:val="0EE6DF30"/>
    <w:rsid w:val="0FEB9261"/>
    <w:rsid w:val="107A00CC"/>
    <w:rsid w:val="10E69D70"/>
    <w:rsid w:val="10F403EE"/>
    <w:rsid w:val="1104BE66"/>
    <w:rsid w:val="11199A96"/>
    <w:rsid w:val="119536AB"/>
    <w:rsid w:val="1202B242"/>
    <w:rsid w:val="128F0DD3"/>
    <w:rsid w:val="12D02EDA"/>
    <w:rsid w:val="13C4B08E"/>
    <w:rsid w:val="13ECD1B5"/>
    <w:rsid w:val="15A09253"/>
    <w:rsid w:val="16D8FBB4"/>
    <w:rsid w:val="17FDE775"/>
    <w:rsid w:val="181039A9"/>
    <w:rsid w:val="18853DA3"/>
    <w:rsid w:val="1A97C9E2"/>
    <w:rsid w:val="1AF6C87E"/>
    <w:rsid w:val="1B5E9743"/>
    <w:rsid w:val="1B6911AA"/>
    <w:rsid w:val="1BB2652C"/>
    <w:rsid w:val="1E8AC5E8"/>
    <w:rsid w:val="1EA70186"/>
    <w:rsid w:val="1EF273F5"/>
    <w:rsid w:val="2055766F"/>
    <w:rsid w:val="20A419EC"/>
    <w:rsid w:val="2180A393"/>
    <w:rsid w:val="21FA3306"/>
    <w:rsid w:val="22F7E7D1"/>
    <w:rsid w:val="23960367"/>
    <w:rsid w:val="241FCFEE"/>
    <w:rsid w:val="24384780"/>
    <w:rsid w:val="2465F9CC"/>
    <w:rsid w:val="24FFDD75"/>
    <w:rsid w:val="26144721"/>
    <w:rsid w:val="265F6433"/>
    <w:rsid w:val="28D8FC3D"/>
    <w:rsid w:val="2993EE2F"/>
    <w:rsid w:val="299D52C3"/>
    <w:rsid w:val="29C66724"/>
    <w:rsid w:val="2A4A98C7"/>
    <w:rsid w:val="2A8B7E12"/>
    <w:rsid w:val="2B4C3EE3"/>
    <w:rsid w:val="2D7D5D54"/>
    <w:rsid w:val="2DA5CD80"/>
    <w:rsid w:val="2E38DF27"/>
    <w:rsid w:val="2F5A174E"/>
    <w:rsid w:val="2F627A06"/>
    <w:rsid w:val="2FC43BF6"/>
    <w:rsid w:val="2FE0668D"/>
    <w:rsid w:val="318C85C6"/>
    <w:rsid w:val="31F1985D"/>
    <w:rsid w:val="3265FE2D"/>
    <w:rsid w:val="33FC90D8"/>
    <w:rsid w:val="3456A7D4"/>
    <w:rsid w:val="34B1C982"/>
    <w:rsid w:val="3563C6D0"/>
    <w:rsid w:val="35BBCA7F"/>
    <w:rsid w:val="35C9ADC2"/>
    <w:rsid w:val="35DD52FE"/>
    <w:rsid w:val="369364A7"/>
    <w:rsid w:val="36A284B8"/>
    <w:rsid w:val="36B8D005"/>
    <w:rsid w:val="373031CD"/>
    <w:rsid w:val="375FE224"/>
    <w:rsid w:val="37C8E144"/>
    <w:rsid w:val="37DD7917"/>
    <w:rsid w:val="37F65DA3"/>
    <w:rsid w:val="3803CF33"/>
    <w:rsid w:val="3B047169"/>
    <w:rsid w:val="3B1728D1"/>
    <w:rsid w:val="3B4E1A1E"/>
    <w:rsid w:val="3BB9F172"/>
    <w:rsid w:val="3DD3B9C0"/>
    <w:rsid w:val="3FE73F13"/>
    <w:rsid w:val="40274D10"/>
    <w:rsid w:val="4085BE8E"/>
    <w:rsid w:val="40C481A3"/>
    <w:rsid w:val="41EE3074"/>
    <w:rsid w:val="445379FE"/>
    <w:rsid w:val="449F2EC4"/>
    <w:rsid w:val="44EDDB72"/>
    <w:rsid w:val="45133A12"/>
    <w:rsid w:val="459BCAF3"/>
    <w:rsid w:val="47B3C4C9"/>
    <w:rsid w:val="491E69C3"/>
    <w:rsid w:val="4988F58A"/>
    <w:rsid w:val="4ACB1772"/>
    <w:rsid w:val="4B25533D"/>
    <w:rsid w:val="4B433301"/>
    <w:rsid w:val="4BC22AF8"/>
    <w:rsid w:val="4BFA407A"/>
    <w:rsid w:val="4C0F5E05"/>
    <w:rsid w:val="4DE63C26"/>
    <w:rsid w:val="4EC35087"/>
    <w:rsid w:val="4F11BBB7"/>
    <w:rsid w:val="4FBD0DC7"/>
    <w:rsid w:val="50540D17"/>
    <w:rsid w:val="50F0BB09"/>
    <w:rsid w:val="51AAC473"/>
    <w:rsid w:val="52A3C393"/>
    <w:rsid w:val="53AA7417"/>
    <w:rsid w:val="5499C200"/>
    <w:rsid w:val="54E836A9"/>
    <w:rsid w:val="54ECD3EA"/>
    <w:rsid w:val="55313745"/>
    <w:rsid w:val="5558B3CE"/>
    <w:rsid w:val="557A9BDD"/>
    <w:rsid w:val="5AA2D012"/>
    <w:rsid w:val="5AF35880"/>
    <w:rsid w:val="5B5AC5E9"/>
    <w:rsid w:val="5BB8C6F3"/>
    <w:rsid w:val="5C332926"/>
    <w:rsid w:val="5C60AD83"/>
    <w:rsid w:val="5D69D40C"/>
    <w:rsid w:val="5E062D26"/>
    <w:rsid w:val="5ECCF28F"/>
    <w:rsid w:val="5F139538"/>
    <w:rsid w:val="5F32830F"/>
    <w:rsid w:val="60B52DF9"/>
    <w:rsid w:val="611CEC12"/>
    <w:rsid w:val="617274F7"/>
    <w:rsid w:val="621542EB"/>
    <w:rsid w:val="624A9492"/>
    <w:rsid w:val="627E8790"/>
    <w:rsid w:val="633F2126"/>
    <w:rsid w:val="64ADC723"/>
    <w:rsid w:val="6530EC4D"/>
    <w:rsid w:val="66008998"/>
    <w:rsid w:val="6603E1CF"/>
    <w:rsid w:val="668E7431"/>
    <w:rsid w:val="671553E7"/>
    <w:rsid w:val="6727E994"/>
    <w:rsid w:val="673D47C0"/>
    <w:rsid w:val="67716018"/>
    <w:rsid w:val="67F3CCCA"/>
    <w:rsid w:val="68A7096F"/>
    <w:rsid w:val="690D055F"/>
    <w:rsid w:val="69257E98"/>
    <w:rsid w:val="6A14A427"/>
    <w:rsid w:val="6A6A061E"/>
    <w:rsid w:val="6B2DB3F0"/>
    <w:rsid w:val="6B6E42D4"/>
    <w:rsid w:val="6B71A346"/>
    <w:rsid w:val="6BAB1677"/>
    <w:rsid w:val="6BD48A4D"/>
    <w:rsid w:val="6C262316"/>
    <w:rsid w:val="6C95BA08"/>
    <w:rsid w:val="6C9A5CBB"/>
    <w:rsid w:val="6E22D4EA"/>
    <w:rsid w:val="6F2F3E6C"/>
    <w:rsid w:val="7129EF85"/>
    <w:rsid w:val="7392CC55"/>
    <w:rsid w:val="73F8C8DB"/>
    <w:rsid w:val="7426730F"/>
    <w:rsid w:val="74301619"/>
    <w:rsid w:val="75E1109F"/>
    <w:rsid w:val="769E2FB0"/>
    <w:rsid w:val="76EA885A"/>
    <w:rsid w:val="7717D0A9"/>
    <w:rsid w:val="78327215"/>
    <w:rsid w:val="7ACC3BEA"/>
    <w:rsid w:val="7B5E128F"/>
    <w:rsid w:val="7BF0148A"/>
    <w:rsid w:val="7CED1D4B"/>
    <w:rsid w:val="7DC5059A"/>
    <w:rsid w:val="7EC26005"/>
    <w:rsid w:val="7F077B9F"/>
    <w:rsid w:val="7F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607"/>
  <w15:docId w15:val="{1DDF4CBF-CB55-41A0-8E2D-3C30197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7472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10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0702B"/>
    <w:rPr>
      <w:color w:val="467886"/>
      <w:u w:val="single"/>
    </w:rPr>
  </w:style>
  <w:style w:type="character" w:customStyle="1" w:styleId="normaltextrun">
    <w:name w:val="normaltextrun"/>
    <w:basedOn w:val="Standaardalinea-lettertype"/>
    <w:rsid w:val="007A7E8C"/>
  </w:style>
  <w:style w:type="character" w:customStyle="1" w:styleId="eop">
    <w:name w:val="eop"/>
    <w:basedOn w:val="Standaardalinea-lettertype"/>
    <w:rsid w:val="007A7E8C"/>
  </w:style>
  <w:style w:type="character" w:styleId="Onopgelostemelding">
    <w:name w:val="Unresolved Mention"/>
    <w:basedOn w:val="Standaardalinea-lettertype"/>
    <w:uiPriority w:val="99"/>
    <w:semiHidden/>
    <w:unhideWhenUsed/>
    <w:rsid w:val="000E5A7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2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4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A301F221604CA37BA6C5AAD3FB02" ma:contentTypeVersion="15" ma:contentTypeDescription="Een nieuw document maken." ma:contentTypeScope="" ma:versionID="24bc3676f3e510db419dc176583e8d79">
  <xsd:schema xmlns:xsd="http://www.w3.org/2001/XMLSchema" xmlns:xs="http://www.w3.org/2001/XMLSchema" xmlns:p="http://schemas.microsoft.com/office/2006/metadata/properties" xmlns:ns2="5d8a8be3-18d0-4ded-a37f-0ccac14b903f" xmlns:ns3="8e207f1f-df88-4e92-857c-ec2e5c1d0a5e" targetNamespace="http://schemas.microsoft.com/office/2006/metadata/properties" ma:root="true" ma:fieldsID="a19463ebc0ff65544e864777982b2bfb" ns2:_="" ns3:_="">
    <xsd:import namespace="5d8a8be3-18d0-4ded-a37f-0ccac14b903f"/>
    <xsd:import namespace="8e207f1f-df88-4e92-857c-ec2e5c1d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8be3-18d0-4ded-a37f-0ccac14b9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025149c-d99d-4dc9-86f0-377bf86b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7f1f-df88-4e92-857c-ec2e5c1d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2b1689-2c59-4dae-b666-75377825a491}" ma:internalName="TaxCatchAll" ma:showField="CatchAllData" ma:web="8e207f1f-df88-4e92-857c-ec2e5c1d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07f1f-df88-4e92-857c-ec2e5c1d0a5e" xsi:nil="true"/>
    <lcf76f155ced4ddcb4097134ff3c332f xmlns="5d8a8be3-18d0-4ded-a37f-0ccac14b9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946CC-7ECE-41FD-ABA3-CA76633F5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E1553-9B2B-48BA-9413-123F5DEB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a8be3-18d0-4ded-a37f-0ccac14b903f"/>
    <ds:schemaRef ds:uri="8e207f1f-df88-4e92-857c-ec2e5c1d0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11C08-8679-4A43-8C2D-A1BD59012C6E}">
  <ds:schemaRefs>
    <ds:schemaRef ds:uri="http://schemas.microsoft.com/office/2006/documentManagement/types"/>
    <ds:schemaRef ds:uri="5d8a8be3-18d0-4ded-a37f-0ccac14b903f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e207f1f-df88-4e92-857c-ec2e5c1d0a5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662</Words>
  <Characters>3641</Characters>
  <Application>Microsoft Office Word</Application>
  <DocSecurity>0</DocSecurity>
  <Lines>30</Lines>
  <Paragraphs>8</Paragraphs>
  <ScaleCrop>false</ScaleCrop>
  <Company>Kinderopvang Haren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Nijenhuis</dc:creator>
  <cp:keywords/>
  <cp:lastModifiedBy>Emmie Huiskes</cp:lastModifiedBy>
  <cp:revision>4</cp:revision>
  <cp:lastPrinted>2024-01-12T16:04:00Z</cp:lastPrinted>
  <dcterms:created xsi:type="dcterms:W3CDTF">2026-02-03T12:18:00Z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0x010100208DA301F221604CA37BA6C5AAD3FB02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