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B517" w14:textId="24E0E63E" w:rsidR="00ED66AF" w:rsidRPr="00CF205B" w:rsidRDefault="004479F5" w:rsidP="00397B1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Trebuchet MS" w:hAnsi="Trebuchet MS"/>
          <w:b/>
          <w:bCs/>
          <w:sz w:val="28"/>
          <w:szCs w:val="28"/>
        </w:rPr>
      </w:pPr>
      <w:r w:rsidRPr="00CF205B">
        <w:rPr>
          <w:rFonts w:ascii="Trebuchet MS" w:hAnsi="Trebuchet MS"/>
          <w:b/>
          <w:bCs/>
          <w:sz w:val="28"/>
          <w:szCs w:val="28"/>
        </w:rPr>
        <w:t xml:space="preserve">Notulen </w:t>
      </w:r>
      <w:r w:rsidR="00F8584A" w:rsidRPr="00CF205B">
        <w:rPr>
          <w:rFonts w:ascii="Trebuchet MS" w:hAnsi="Trebuchet MS"/>
          <w:b/>
          <w:bCs/>
          <w:sz w:val="28"/>
          <w:szCs w:val="28"/>
        </w:rPr>
        <w:t>0</w:t>
      </w:r>
      <w:r w:rsidR="00793554">
        <w:rPr>
          <w:rFonts w:ascii="Trebuchet MS" w:hAnsi="Trebuchet MS"/>
          <w:b/>
          <w:bCs/>
          <w:sz w:val="28"/>
          <w:szCs w:val="28"/>
        </w:rPr>
        <w:t>4</w:t>
      </w:r>
      <w:r w:rsidR="00F8584A" w:rsidRPr="00CF205B">
        <w:rPr>
          <w:rFonts w:ascii="Trebuchet MS" w:hAnsi="Trebuchet MS"/>
          <w:b/>
          <w:bCs/>
          <w:sz w:val="28"/>
          <w:szCs w:val="28"/>
        </w:rPr>
        <w:t>-0</w:t>
      </w:r>
      <w:r w:rsidR="00793554">
        <w:rPr>
          <w:rFonts w:ascii="Trebuchet MS" w:hAnsi="Trebuchet MS"/>
          <w:b/>
          <w:bCs/>
          <w:sz w:val="28"/>
          <w:szCs w:val="28"/>
        </w:rPr>
        <w:t>2</w:t>
      </w:r>
      <w:r w:rsidR="00F8584A" w:rsidRPr="00CF205B">
        <w:rPr>
          <w:rFonts w:ascii="Trebuchet MS" w:hAnsi="Trebuchet MS"/>
          <w:b/>
          <w:bCs/>
          <w:sz w:val="28"/>
          <w:szCs w:val="28"/>
        </w:rPr>
        <w:t>-2025</w:t>
      </w:r>
      <w:r w:rsidRPr="00CF205B">
        <w:rPr>
          <w:rFonts w:ascii="Trebuchet MS" w:hAnsi="Trebuchet MS"/>
          <w:b/>
          <w:bCs/>
          <w:sz w:val="28"/>
          <w:szCs w:val="28"/>
        </w:rPr>
        <w:t xml:space="preserve"> MT </w:t>
      </w:r>
    </w:p>
    <w:p w14:paraId="3AD2A607" w14:textId="24318CC9" w:rsidR="00C369E6" w:rsidRPr="006E6F69" w:rsidRDefault="004B7D4F" w:rsidP="00D74725">
      <w:pPr>
        <w:pStyle w:val="Geenafstand"/>
        <w:rPr>
          <w:rFonts w:ascii="Trebuchet MS" w:hAnsi="Trebuchet MS"/>
          <w:sz w:val="20"/>
          <w:szCs w:val="20"/>
        </w:rPr>
      </w:pPr>
      <w:r w:rsidRPr="006E6F69">
        <w:rPr>
          <w:rFonts w:ascii="Trebuchet MS" w:hAnsi="Trebuchet MS"/>
          <w:sz w:val="20"/>
          <w:szCs w:val="20"/>
        </w:rPr>
        <w:tab/>
      </w:r>
      <w:r w:rsidRPr="006E6F69">
        <w:rPr>
          <w:rFonts w:ascii="Trebuchet MS" w:hAnsi="Trebuchet MS"/>
          <w:sz w:val="20"/>
          <w:szCs w:val="20"/>
        </w:rPr>
        <w:tab/>
      </w:r>
    </w:p>
    <w:tbl>
      <w:tblPr>
        <w:tblStyle w:val="Tabelraster"/>
        <w:tblW w:w="9252" w:type="dxa"/>
        <w:tblLook w:val="04A0" w:firstRow="1" w:lastRow="0" w:firstColumn="1" w:lastColumn="0" w:noHBand="0" w:noVBand="1"/>
      </w:tblPr>
      <w:tblGrid>
        <w:gridCol w:w="1618"/>
        <w:gridCol w:w="7634"/>
      </w:tblGrid>
      <w:tr w:rsidR="00D74725" w:rsidRPr="006E6F69" w14:paraId="3AD2A60A" w14:textId="77777777" w:rsidTr="00B72272">
        <w:tc>
          <w:tcPr>
            <w:tcW w:w="1618" w:type="dxa"/>
          </w:tcPr>
          <w:p w14:paraId="3AD2A608" w14:textId="77777777" w:rsidR="00D74725" w:rsidRPr="006E6F69" w:rsidRDefault="00D74725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Datum</w:t>
            </w:r>
          </w:p>
        </w:tc>
        <w:tc>
          <w:tcPr>
            <w:tcW w:w="7634" w:type="dxa"/>
          </w:tcPr>
          <w:p w14:paraId="3AD2A609" w14:textId="7E1B5B44" w:rsidR="00D74725" w:rsidRPr="006E6F69" w:rsidRDefault="00F8584A" w:rsidP="00B176EF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0</w:t>
            </w:r>
            <w:r w:rsidR="00793554">
              <w:rPr>
                <w:rFonts w:ascii="Trebuchet MS" w:hAnsi="Trebuchet MS"/>
                <w:sz w:val="20"/>
                <w:szCs w:val="20"/>
                <w:lang w:val="en-US"/>
              </w:rPr>
              <w:t>4</w:t>
            </w: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-0</w:t>
            </w:r>
            <w:r w:rsidR="00793554">
              <w:rPr>
                <w:rFonts w:ascii="Trebuchet MS" w:hAnsi="Trebuchet MS"/>
                <w:sz w:val="20"/>
                <w:szCs w:val="20"/>
                <w:lang w:val="en-US"/>
              </w:rPr>
              <w:t>2</w:t>
            </w: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-2025</w:t>
            </w:r>
          </w:p>
        </w:tc>
      </w:tr>
      <w:tr w:rsidR="00D74725" w:rsidRPr="006E6F69" w14:paraId="3AD2A60D" w14:textId="77777777" w:rsidTr="00B72272">
        <w:tc>
          <w:tcPr>
            <w:tcW w:w="1618" w:type="dxa"/>
          </w:tcPr>
          <w:p w14:paraId="3AD2A60B" w14:textId="77777777" w:rsidR="00D74725" w:rsidRPr="006E6F69" w:rsidRDefault="00D74725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Locatie</w:t>
            </w:r>
          </w:p>
        </w:tc>
        <w:tc>
          <w:tcPr>
            <w:tcW w:w="7634" w:type="dxa"/>
          </w:tcPr>
          <w:p w14:paraId="3AD2A60C" w14:textId="6188636D" w:rsidR="00D74725" w:rsidRPr="006E6F69" w:rsidRDefault="00011A8D" w:rsidP="000F199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E6F69">
              <w:rPr>
                <w:rFonts w:ascii="Trebuchet MS" w:hAnsi="Trebuchet MS"/>
                <w:b/>
                <w:sz w:val="20"/>
                <w:szCs w:val="20"/>
              </w:rPr>
              <w:t>VV Haren</w:t>
            </w:r>
          </w:p>
        </w:tc>
      </w:tr>
      <w:tr w:rsidR="00D74725" w:rsidRPr="006E6F69" w14:paraId="3AD2A613" w14:textId="77777777" w:rsidTr="00B72272">
        <w:tc>
          <w:tcPr>
            <w:tcW w:w="1618" w:type="dxa"/>
          </w:tcPr>
          <w:p w14:paraId="3AD2A611" w14:textId="77777777" w:rsidR="00D74725" w:rsidRPr="006E6F69" w:rsidRDefault="00D74725">
            <w:pPr>
              <w:rPr>
                <w:rFonts w:ascii="Trebuchet MS" w:hAnsi="Trebuchet MS"/>
                <w:sz w:val="20"/>
                <w:szCs w:val="20"/>
              </w:rPr>
            </w:pPr>
            <w:r w:rsidRPr="006E6F69">
              <w:rPr>
                <w:rFonts w:ascii="Trebuchet MS" w:hAnsi="Trebuchet MS"/>
                <w:sz w:val="20"/>
                <w:szCs w:val="20"/>
              </w:rPr>
              <w:t>Voorzitter</w:t>
            </w:r>
          </w:p>
        </w:tc>
        <w:tc>
          <w:tcPr>
            <w:tcW w:w="7634" w:type="dxa"/>
          </w:tcPr>
          <w:p w14:paraId="3AD2A612" w14:textId="7E31B35A" w:rsidR="00D74725" w:rsidRPr="006E6F69" w:rsidRDefault="004B7D4F" w:rsidP="00D74725">
            <w:pPr>
              <w:rPr>
                <w:rFonts w:ascii="Trebuchet MS" w:hAnsi="Trebuchet MS"/>
                <w:sz w:val="20"/>
                <w:szCs w:val="20"/>
              </w:rPr>
            </w:pPr>
            <w:r w:rsidRPr="006E6F69">
              <w:rPr>
                <w:rFonts w:ascii="Trebuchet MS" w:hAnsi="Trebuchet MS"/>
                <w:sz w:val="20"/>
                <w:szCs w:val="20"/>
              </w:rPr>
              <w:t>Emmie Huiskes (EH)</w:t>
            </w:r>
          </w:p>
        </w:tc>
      </w:tr>
      <w:tr w:rsidR="00D74725" w:rsidRPr="00382ECB" w14:paraId="3AD2A616" w14:textId="77777777" w:rsidTr="00B72272">
        <w:tc>
          <w:tcPr>
            <w:tcW w:w="1618" w:type="dxa"/>
          </w:tcPr>
          <w:p w14:paraId="3AD2A614" w14:textId="5018D149" w:rsidR="00D74725" w:rsidRPr="006E6F69" w:rsidRDefault="00C80DBA">
            <w:pPr>
              <w:rPr>
                <w:rFonts w:ascii="Trebuchet MS" w:hAnsi="Trebuchet MS"/>
                <w:sz w:val="20"/>
                <w:szCs w:val="20"/>
              </w:rPr>
            </w:pPr>
            <w:r w:rsidRPr="006E6F69">
              <w:rPr>
                <w:rFonts w:ascii="Trebuchet MS" w:hAnsi="Trebuchet MS"/>
                <w:sz w:val="20"/>
                <w:szCs w:val="20"/>
              </w:rPr>
              <w:t>Aanwezig</w:t>
            </w:r>
          </w:p>
        </w:tc>
        <w:tc>
          <w:tcPr>
            <w:tcW w:w="7634" w:type="dxa"/>
          </w:tcPr>
          <w:p w14:paraId="3AD2A615" w14:textId="0BDF99BE" w:rsidR="00D74725" w:rsidRPr="006E6F69" w:rsidRDefault="00555070" w:rsidP="00CD5C1B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 xml:space="preserve">Gabry (GE), </w:t>
            </w:r>
            <w:r w:rsidR="002171AF" w:rsidRPr="006E6F69">
              <w:rPr>
                <w:rFonts w:ascii="Trebuchet MS" w:hAnsi="Trebuchet MS"/>
                <w:sz w:val="20"/>
                <w:szCs w:val="20"/>
                <w:lang w:val="en-US"/>
              </w:rPr>
              <w:t>Paula (PK),</w:t>
            </w:r>
            <w:r w:rsidR="41EE3074" w:rsidRPr="006E6F69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="004B7D4F" w:rsidRPr="006E6F69">
              <w:rPr>
                <w:rFonts w:ascii="Trebuchet MS" w:hAnsi="Trebuchet MS"/>
                <w:sz w:val="20"/>
                <w:szCs w:val="20"/>
                <w:lang w:val="en-US"/>
              </w:rPr>
              <w:t>M</w:t>
            </w: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arcia</w:t>
            </w:r>
            <w:r w:rsidR="004B7D4F" w:rsidRPr="006E6F69">
              <w:rPr>
                <w:rFonts w:ascii="Trebuchet MS" w:hAnsi="Trebuchet MS"/>
                <w:sz w:val="20"/>
                <w:szCs w:val="20"/>
                <w:lang w:val="en-US"/>
              </w:rPr>
              <w:t xml:space="preserve"> (M</w:t>
            </w: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R</w:t>
            </w:r>
            <w:r w:rsidR="004B7D4F" w:rsidRPr="006E6F69"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  <w:r w:rsidR="00B048B0" w:rsidRPr="006E6F69">
              <w:rPr>
                <w:rFonts w:ascii="Trebuchet MS" w:hAnsi="Trebuchet MS"/>
                <w:sz w:val="20"/>
                <w:szCs w:val="20"/>
                <w:lang w:val="en-US"/>
              </w:rPr>
              <w:t>,</w:t>
            </w:r>
            <w:r w:rsidR="41EE3074" w:rsidRPr="006E6F69">
              <w:rPr>
                <w:rFonts w:ascii="Trebuchet MS" w:hAnsi="Trebuchet MS"/>
                <w:sz w:val="20"/>
                <w:szCs w:val="20"/>
                <w:lang w:val="en-US"/>
              </w:rPr>
              <w:t xml:space="preserve"> Karin (KB)</w:t>
            </w:r>
            <w:r w:rsidR="00793554">
              <w:rPr>
                <w:rFonts w:ascii="Trebuchet MS" w:hAnsi="Trebuchet MS"/>
                <w:sz w:val="20"/>
                <w:szCs w:val="20"/>
                <w:lang w:val="en-US"/>
              </w:rPr>
              <w:t>,</w:t>
            </w:r>
            <w:r w:rsidR="00793554" w:rsidRPr="006E6F69">
              <w:rPr>
                <w:rFonts w:ascii="Trebuchet MS" w:hAnsi="Trebuchet MS"/>
                <w:sz w:val="20"/>
                <w:szCs w:val="20"/>
                <w:lang w:val="en-US"/>
              </w:rPr>
              <w:t xml:space="preserve"> Margreet (MB)</w:t>
            </w:r>
          </w:p>
        </w:tc>
      </w:tr>
      <w:tr w:rsidR="07CA09A7" w:rsidRPr="006E6F69" w14:paraId="23DE4A10" w14:textId="77777777" w:rsidTr="00B72272">
        <w:trPr>
          <w:trHeight w:val="300"/>
        </w:trPr>
        <w:tc>
          <w:tcPr>
            <w:tcW w:w="1618" w:type="dxa"/>
          </w:tcPr>
          <w:p w14:paraId="78EE3A96" w14:textId="67E9F5B5" w:rsidR="3456A7D4" w:rsidRPr="006E6F69" w:rsidRDefault="3456A7D4" w:rsidP="07CA09A7">
            <w:pPr>
              <w:rPr>
                <w:rFonts w:ascii="Trebuchet MS" w:hAnsi="Trebuchet MS"/>
                <w:sz w:val="20"/>
                <w:szCs w:val="20"/>
              </w:rPr>
            </w:pPr>
            <w:r w:rsidRPr="006E6F69">
              <w:rPr>
                <w:rFonts w:ascii="Trebuchet MS" w:hAnsi="Trebuchet MS"/>
                <w:sz w:val="20"/>
                <w:szCs w:val="20"/>
              </w:rPr>
              <w:t>Afwezig</w:t>
            </w:r>
          </w:p>
        </w:tc>
        <w:tc>
          <w:tcPr>
            <w:tcW w:w="7634" w:type="dxa"/>
          </w:tcPr>
          <w:p w14:paraId="1BF5E08E" w14:textId="6D8B1633" w:rsidR="3456A7D4" w:rsidRPr="006E6F69" w:rsidRDefault="00793554" w:rsidP="07CA09A7">
            <w:pPr>
              <w:rPr>
                <w:rFonts w:ascii="Trebuchet MS" w:hAnsi="Trebuchet MS"/>
                <w:sz w:val="20"/>
                <w:szCs w:val="20"/>
              </w:rPr>
            </w:pP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Maja (MG)</w:t>
            </w:r>
          </w:p>
        </w:tc>
      </w:tr>
      <w:tr w:rsidR="00157FF1" w:rsidRPr="006E6F69" w14:paraId="09910175" w14:textId="77777777" w:rsidTr="00B72272">
        <w:trPr>
          <w:trHeight w:val="300"/>
        </w:trPr>
        <w:tc>
          <w:tcPr>
            <w:tcW w:w="1618" w:type="dxa"/>
          </w:tcPr>
          <w:p w14:paraId="52A0998A" w14:textId="02A3D500" w:rsidR="00157FF1" w:rsidRPr="006E6F69" w:rsidRDefault="00157FF1" w:rsidP="07CA09A7">
            <w:pPr>
              <w:rPr>
                <w:rFonts w:ascii="Trebuchet MS" w:hAnsi="Trebuchet MS"/>
                <w:sz w:val="20"/>
                <w:szCs w:val="20"/>
              </w:rPr>
            </w:pPr>
            <w:r w:rsidRPr="006E6F69">
              <w:rPr>
                <w:rFonts w:ascii="Trebuchet MS" w:hAnsi="Trebuchet MS"/>
                <w:sz w:val="20"/>
                <w:szCs w:val="20"/>
              </w:rPr>
              <w:t>Notulist</w:t>
            </w:r>
          </w:p>
        </w:tc>
        <w:tc>
          <w:tcPr>
            <w:tcW w:w="7634" w:type="dxa"/>
          </w:tcPr>
          <w:p w14:paraId="762F2450" w14:textId="7D62A261" w:rsidR="00157FF1" w:rsidRPr="006E6F69" w:rsidRDefault="00793554" w:rsidP="07CA09A7">
            <w:pPr>
              <w:rPr>
                <w:rFonts w:ascii="Trebuchet MS" w:hAnsi="Trebuchet MS"/>
                <w:sz w:val="20"/>
                <w:szCs w:val="20"/>
              </w:rPr>
            </w:pPr>
            <w:r w:rsidRPr="006E6F69">
              <w:rPr>
                <w:rFonts w:ascii="Trebuchet MS" w:hAnsi="Trebuchet MS"/>
                <w:sz w:val="20"/>
                <w:szCs w:val="20"/>
                <w:lang w:val="en-US"/>
              </w:rPr>
              <w:t>Margreet (MB)</w:t>
            </w:r>
          </w:p>
        </w:tc>
      </w:tr>
    </w:tbl>
    <w:p w14:paraId="3AD2A61A" w14:textId="77777777" w:rsidR="00D74725" w:rsidRPr="006E6F69" w:rsidRDefault="00D74725" w:rsidP="00D74725">
      <w:pPr>
        <w:pStyle w:val="Geenafstand"/>
        <w:rPr>
          <w:rFonts w:ascii="Trebuchet MS" w:hAnsi="Trebuchet MS"/>
          <w:sz w:val="20"/>
          <w:szCs w:val="20"/>
        </w:rPr>
      </w:pPr>
    </w:p>
    <w:p w14:paraId="3CF7BD17" w14:textId="77777777" w:rsidR="00D6061E" w:rsidRPr="00D74725" w:rsidRDefault="00D6061E" w:rsidP="00D6061E">
      <w:pPr>
        <w:pStyle w:val="Geenafstand"/>
        <w:rPr>
          <w:sz w:val="32"/>
          <w:szCs w:val="32"/>
        </w:rPr>
      </w:pPr>
      <w:r w:rsidRPr="00D74725">
        <w:rPr>
          <w:sz w:val="32"/>
          <w:szCs w:val="32"/>
        </w:rPr>
        <w:t>Agenda</w:t>
      </w: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851"/>
        <w:gridCol w:w="1237"/>
        <w:gridCol w:w="1172"/>
      </w:tblGrid>
      <w:tr w:rsidR="00D6061E" w14:paraId="1AEDA88D" w14:textId="77777777">
        <w:tc>
          <w:tcPr>
            <w:tcW w:w="534" w:type="dxa"/>
          </w:tcPr>
          <w:p w14:paraId="071DDD25" w14:textId="77777777" w:rsidR="00D6061E" w:rsidRDefault="00D6061E"/>
        </w:tc>
        <w:tc>
          <w:tcPr>
            <w:tcW w:w="5386" w:type="dxa"/>
          </w:tcPr>
          <w:p w14:paraId="1FB99A5A" w14:textId="77777777" w:rsidR="00D6061E" w:rsidRDefault="00D6061E">
            <w:r>
              <w:t>Onderwerp</w:t>
            </w:r>
          </w:p>
        </w:tc>
        <w:tc>
          <w:tcPr>
            <w:tcW w:w="851" w:type="dxa"/>
          </w:tcPr>
          <w:p w14:paraId="2E63343B" w14:textId="77777777" w:rsidR="00D6061E" w:rsidRPr="00D74725" w:rsidRDefault="00D6061E">
            <w:r w:rsidRPr="00D74725">
              <w:t>Status</w:t>
            </w:r>
          </w:p>
          <w:p w14:paraId="2ED7847D" w14:textId="77777777" w:rsidR="00D6061E" w:rsidRPr="00D74725" w:rsidRDefault="00D6061E">
            <w:r>
              <w:t>**</w:t>
            </w:r>
          </w:p>
        </w:tc>
        <w:tc>
          <w:tcPr>
            <w:tcW w:w="1237" w:type="dxa"/>
          </w:tcPr>
          <w:p w14:paraId="1D028D13" w14:textId="77777777" w:rsidR="00D6061E" w:rsidRDefault="00D6061E">
            <w:r>
              <w:t>Inhoudelijk  Voorzitter</w:t>
            </w:r>
          </w:p>
        </w:tc>
        <w:tc>
          <w:tcPr>
            <w:tcW w:w="1172" w:type="dxa"/>
          </w:tcPr>
          <w:p w14:paraId="05EAC755" w14:textId="77777777" w:rsidR="00D6061E" w:rsidRDefault="00D6061E">
            <w:r>
              <w:t>Benodigde Tijd (min)</w:t>
            </w:r>
          </w:p>
        </w:tc>
      </w:tr>
      <w:tr w:rsidR="00D6061E" w14:paraId="10794742" w14:textId="77777777">
        <w:tc>
          <w:tcPr>
            <w:tcW w:w="534" w:type="dxa"/>
          </w:tcPr>
          <w:p w14:paraId="2A67E431" w14:textId="77777777" w:rsidR="00D6061E" w:rsidRDefault="00D6061E">
            <w:r>
              <w:t>1</w:t>
            </w:r>
          </w:p>
        </w:tc>
        <w:tc>
          <w:tcPr>
            <w:tcW w:w="5386" w:type="dxa"/>
          </w:tcPr>
          <w:p w14:paraId="6EAA03C4" w14:textId="77777777" w:rsidR="00D6061E" w:rsidRDefault="00D6061E">
            <w:r>
              <w:t>Opening</w:t>
            </w:r>
          </w:p>
        </w:tc>
        <w:tc>
          <w:tcPr>
            <w:tcW w:w="851" w:type="dxa"/>
          </w:tcPr>
          <w:p w14:paraId="0B5F597D" w14:textId="77777777" w:rsidR="00D6061E" w:rsidRDefault="00D6061E"/>
        </w:tc>
        <w:tc>
          <w:tcPr>
            <w:tcW w:w="1237" w:type="dxa"/>
          </w:tcPr>
          <w:p w14:paraId="63F8B772" w14:textId="77777777" w:rsidR="00D6061E" w:rsidRDefault="00D6061E">
            <w:r>
              <w:t>EH</w:t>
            </w:r>
          </w:p>
        </w:tc>
        <w:tc>
          <w:tcPr>
            <w:tcW w:w="1172" w:type="dxa"/>
          </w:tcPr>
          <w:p w14:paraId="57A2829B" w14:textId="77777777" w:rsidR="00D6061E" w:rsidRDefault="00D6061E">
            <w:r>
              <w:t>1</w:t>
            </w:r>
          </w:p>
        </w:tc>
      </w:tr>
      <w:tr w:rsidR="00D6061E" w14:paraId="7D765B9D" w14:textId="77777777">
        <w:tc>
          <w:tcPr>
            <w:tcW w:w="534" w:type="dxa"/>
          </w:tcPr>
          <w:p w14:paraId="17AF6561" w14:textId="77777777" w:rsidR="00D6061E" w:rsidRDefault="00D6061E">
            <w:r>
              <w:t>2</w:t>
            </w:r>
          </w:p>
        </w:tc>
        <w:tc>
          <w:tcPr>
            <w:tcW w:w="5386" w:type="dxa"/>
          </w:tcPr>
          <w:p w14:paraId="3ED0E8C5" w14:textId="77777777" w:rsidR="00D6061E" w:rsidRDefault="00D6061E">
            <w:r>
              <w:t>Notulen vorige vergadering</w:t>
            </w:r>
          </w:p>
        </w:tc>
        <w:tc>
          <w:tcPr>
            <w:tcW w:w="851" w:type="dxa"/>
          </w:tcPr>
          <w:p w14:paraId="6F7E9FAF" w14:textId="77777777" w:rsidR="00D6061E" w:rsidRDefault="00D6061E">
            <w:r>
              <w:t>B</w:t>
            </w:r>
          </w:p>
        </w:tc>
        <w:tc>
          <w:tcPr>
            <w:tcW w:w="1237" w:type="dxa"/>
          </w:tcPr>
          <w:p w14:paraId="67C0FFC6" w14:textId="77777777" w:rsidR="00D6061E" w:rsidRDefault="00D6061E">
            <w:r>
              <w:t>EH</w:t>
            </w:r>
          </w:p>
        </w:tc>
        <w:tc>
          <w:tcPr>
            <w:tcW w:w="1172" w:type="dxa"/>
          </w:tcPr>
          <w:p w14:paraId="72212ADD" w14:textId="77777777" w:rsidR="00D6061E" w:rsidRDefault="00D6061E">
            <w:r>
              <w:t>5</w:t>
            </w:r>
          </w:p>
        </w:tc>
      </w:tr>
      <w:tr w:rsidR="00D6061E" w14:paraId="2EE19799" w14:textId="77777777">
        <w:tc>
          <w:tcPr>
            <w:tcW w:w="534" w:type="dxa"/>
          </w:tcPr>
          <w:p w14:paraId="40A595A3" w14:textId="77777777" w:rsidR="00D6061E" w:rsidRDefault="00D6061E">
            <w:r>
              <w:rPr>
                <w:rStyle w:val="normaltextrun"/>
                <w:rFonts w:ascii="Calibri" w:hAnsi="Calibri" w:cs="Calibri"/>
              </w:rPr>
              <w:t>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2B6A74F1" w14:textId="06182AF9" w:rsidR="00D6061E" w:rsidRDefault="00D6061E">
            <w:r>
              <w:rPr>
                <w:rStyle w:val="normaltextrun"/>
                <w:rFonts w:ascii="Calibri" w:hAnsi="Calibri" w:cs="Calibri"/>
              </w:rPr>
              <w:t>Formatie en bezetting per locatie</w:t>
            </w:r>
          </w:p>
        </w:tc>
        <w:tc>
          <w:tcPr>
            <w:tcW w:w="851" w:type="dxa"/>
          </w:tcPr>
          <w:p w14:paraId="2E151C84" w14:textId="77777777" w:rsidR="00D6061E" w:rsidRDefault="00D6061E">
            <w:r>
              <w:rPr>
                <w:rStyle w:val="normaltextrun"/>
                <w:rFonts w:ascii="Calibri" w:hAnsi="Calibri" w:cs="Calibri"/>
              </w:rPr>
              <w:t>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237" w:type="dxa"/>
          </w:tcPr>
          <w:p w14:paraId="7AF3BB0F" w14:textId="77777777" w:rsidR="00D6061E" w:rsidRPr="007A7E8C" w:rsidRDefault="00D6061E">
            <w:pPr>
              <w:rPr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GB"/>
              </w:rPr>
              <w:t>EH/MR/MG/ MB/PK</w:t>
            </w:r>
            <w:r w:rsidRPr="007A7E8C"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/KB</w:t>
            </w:r>
          </w:p>
        </w:tc>
        <w:tc>
          <w:tcPr>
            <w:tcW w:w="1172" w:type="dxa"/>
          </w:tcPr>
          <w:p w14:paraId="735C16BF" w14:textId="77777777" w:rsidR="00D6061E" w:rsidRDefault="00D6061E">
            <w:r>
              <w:rPr>
                <w:rStyle w:val="normaltextrun"/>
                <w:rFonts w:ascii="Calibri" w:hAnsi="Calibri" w:cs="Calibri"/>
              </w:rPr>
              <w:t>10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6061E" w14:paraId="1543528B" w14:textId="77777777">
        <w:tc>
          <w:tcPr>
            <w:tcW w:w="534" w:type="dxa"/>
          </w:tcPr>
          <w:p w14:paraId="1F8185F3" w14:textId="77777777" w:rsidR="00D6061E" w:rsidRDefault="00D6061E">
            <w:r>
              <w:rPr>
                <w:rStyle w:val="normaltextrun"/>
                <w:rFonts w:ascii="Calibri" w:hAnsi="Calibri" w:cs="Calibri"/>
              </w:rPr>
              <w:t>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46FC8C0D" w14:textId="77777777" w:rsidR="00D6061E" w:rsidRDefault="00D6061E">
            <w:r>
              <w:rPr>
                <w:rStyle w:val="normaltextrun"/>
                <w:rFonts w:ascii="Calibri" w:hAnsi="Calibri" w:cs="Calibri"/>
              </w:rPr>
              <w:t>Update zieken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51" w:type="dxa"/>
          </w:tcPr>
          <w:p w14:paraId="6195A138" w14:textId="77777777" w:rsidR="00D6061E" w:rsidRDefault="00D6061E">
            <w:r>
              <w:rPr>
                <w:rStyle w:val="normaltextrun"/>
                <w:rFonts w:ascii="Calibri" w:hAnsi="Calibri" w:cs="Calibri"/>
              </w:rPr>
              <w:t>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237" w:type="dxa"/>
          </w:tcPr>
          <w:p w14:paraId="4456BAA9" w14:textId="77777777" w:rsidR="00D6061E" w:rsidRPr="007A7E8C" w:rsidRDefault="00D6061E">
            <w:pPr>
              <w:rPr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GB"/>
              </w:rPr>
              <w:t>EH/MR/MG/ MB/PK</w:t>
            </w:r>
            <w:r w:rsidRPr="007A7E8C"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  <w:lang w:val="en-US"/>
              </w:rPr>
              <w:t>/KB</w:t>
            </w:r>
          </w:p>
        </w:tc>
        <w:tc>
          <w:tcPr>
            <w:tcW w:w="1172" w:type="dxa"/>
          </w:tcPr>
          <w:p w14:paraId="4E43ACA7" w14:textId="77777777" w:rsidR="00D6061E" w:rsidRDefault="00D6061E">
            <w:r>
              <w:rPr>
                <w:rStyle w:val="normaltextrun"/>
                <w:rFonts w:ascii="Calibri" w:hAnsi="Calibri" w:cs="Calibri"/>
              </w:rPr>
              <w:t>10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6061E" w14:paraId="019B4D5B" w14:textId="77777777">
        <w:tc>
          <w:tcPr>
            <w:tcW w:w="534" w:type="dxa"/>
          </w:tcPr>
          <w:p w14:paraId="52C26A19" w14:textId="77777777" w:rsidR="00D6061E" w:rsidRDefault="00D6061E">
            <w:r>
              <w:t>4</w:t>
            </w:r>
          </w:p>
        </w:tc>
        <w:tc>
          <w:tcPr>
            <w:tcW w:w="5386" w:type="dxa"/>
          </w:tcPr>
          <w:p w14:paraId="076D257D" w14:textId="77777777" w:rsidR="00D6061E" w:rsidRDefault="00D6061E">
            <w:r>
              <w:t>Contracten bepaalde tijd</w:t>
            </w:r>
          </w:p>
          <w:p w14:paraId="263B3EC2" w14:textId="1E9158A5" w:rsidR="00D6061E" w:rsidRDefault="00D6061E">
            <w:r>
              <w:t>Reminder nieuwe route mutatiekaarten – per 01-02</w:t>
            </w:r>
          </w:p>
        </w:tc>
        <w:tc>
          <w:tcPr>
            <w:tcW w:w="851" w:type="dxa"/>
          </w:tcPr>
          <w:p w14:paraId="49E34ECD" w14:textId="77777777" w:rsidR="00D6061E" w:rsidRDefault="00D6061E">
            <w:r>
              <w:t>I</w:t>
            </w:r>
          </w:p>
        </w:tc>
        <w:tc>
          <w:tcPr>
            <w:tcW w:w="1237" w:type="dxa"/>
          </w:tcPr>
          <w:p w14:paraId="3052E7E7" w14:textId="77777777" w:rsidR="00D6061E" w:rsidRDefault="00D6061E">
            <w:r>
              <w:t>GE</w:t>
            </w:r>
          </w:p>
        </w:tc>
        <w:tc>
          <w:tcPr>
            <w:tcW w:w="1172" w:type="dxa"/>
          </w:tcPr>
          <w:p w14:paraId="77974768" w14:textId="77777777" w:rsidR="00D6061E" w:rsidRDefault="00D6061E">
            <w:r>
              <w:t>15</w:t>
            </w:r>
          </w:p>
        </w:tc>
      </w:tr>
      <w:tr w:rsidR="00D6061E" w14:paraId="0F7DCA78" w14:textId="77777777">
        <w:tc>
          <w:tcPr>
            <w:tcW w:w="534" w:type="dxa"/>
          </w:tcPr>
          <w:p w14:paraId="3DF3572D" w14:textId="77777777" w:rsidR="00D6061E" w:rsidRDefault="00D6061E">
            <w:r>
              <w:t>5</w:t>
            </w:r>
          </w:p>
        </w:tc>
        <w:tc>
          <w:tcPr>
            <w:tcW w:w="5386" w:type="dxa"/>
          </w:tcPr>
          <w:p w14:paraId="3B643F40" w14:textId="77777777" w:rsidR="00D6061E" w:rsidRDefault="00D6061E">
            <w:r>
              <w:t>Jaarplanning 2025</w:t>
            </w:r>
          </w:p>
        </w:tc>
        <w:tc>
          <w:tcPr>
            <w:tcW w:w="851" w:type="dxa"/>
          </w:tcPr>
          <w:p w14:paraId="0FDB60C1" w14:textId="77777777" w:rsidR="00D6061E" w:rsidRDefault="00D6061E">
            <w:r>
              <w:t>I</w:t>
            </w:r>
          </w:p>
        </w:tc>
        <w:tc>
          <w:tcPr>
            <w:tcW w:w="1237" w:type="dxa"/>
          </w:tcPr>
          <w:p w14:paraId="6E1B922B" w14:textId="77777777" w:rsidR="00D6061E" w:rsidRDefault="00D6061E">
            <w:r>
              <w:t>allen</w:t>
            </w:r>
          </w:p>
        </w:tc>
        <w:tc>
          <w:tcPr>
            <w:tcW w:w="1172" w:type="dxa"/>
          </w:tcPr>
          <w:p w14:paraId="32C37575" w14:textId="77777777" w:rsidR="00D6061E" w:rsidRDefault="00D6061E">
            <w:r>
              <w:t>5</w:t>
            </w:r>
          </w:p>
        </w:tc>
      </w:tr>
      <w:tr w:rsidR="00D6061E" w14:paraId="15A48890" w14:textId="77777777">
        <w:tc>
          <w:tcPr>
            <w:tcW w:w="534" w:type="dxa"/>
          </w:tcPr>
          <w:p w14:paraId="67CD2393" w14:textId="77777777" w:rsidR="00D6061E" w:rsidRDefault="00D6061E">
            <w:r>
              <w:t>6</w:t>
            </w:r>
          </w:p>
        </w:tc>
        <w:tc>
          <w:tcPr>
            <w:tcW w:w="5386" w:type="dxa"/>
          </w:tcPr>
          <w:p w14:paraId="43DAB144" w14:textId="77777777" w:rsidR="00D6061E" w:rsidRDefault="00D6061E">
            <w:r>
              <w:t>Kwac;</w:t>
            </w:r>
          </w:p>
        </w:tc>
        <w:tc>
          <w:tcPr>
            <w:tcW w:w="851" w:type="dxa"/>
          </w:tcPr>
          <w:p w14:paraId="37CF6900" w14:textId="77777777" w:rsidR="00D6061E" w:rsidRDefault="00D6061E">
            <w:r>
              <w:t>I</w:t>
            </w:r>
          </w:p>
        </w:tc>
        <w:tc>
          <w:tcPr>
            <w:tcW w:w="1237" w:type="dxa"/>
          </w:tcPr>
          <w:p w14:paraId="2AFC0309" w14:textId="77777777" w:rsidR="00D6061E" w:rsidRDefault="00D6061E">
            <w:r>
              <w:t>PK</w:t>
            </w:r>
          </w:p>
        </w:tc>
        <w:tc>
          <w:tcPr>
            <w:tcW w:w="1172" w:type="dxa"/>
          </w:tcPr>
          <w:p w14:paraId="210D488A" w14:textId="77777777" w:rsidR="00D6061E" w:rsidRDefault="00D6061E">
            <w:r>
              <w:t>5</w:t>
            </w:r>
          </w:p>
        </w:tc>
      </w:tr>
      <w:tr w:rsidR="00D6061E" w14:paraId="68298A19" w14:textId="77777777">
        <w:tc>
          <w:tcPr>
            <w:tcW w:w="534" w:type="dxa"/>
          </w:tcPr>
          <w:p w14:paraId="6417B927" w14:textId="77777777" w:rsidR="00D6061E" w:rsidRDefault="00D6061E">
            <w:r>
              <w:t>7</w:t>
            </w:r>
          </w:p>
        </w:tc>
        <w:tc>
          <w:tcPr>
            <w:tcW w:w="5386" w:type="dxa"/>
          </w:tcPr>
          <w:p w14:paraId="7D26F9E3" w14:textId="77777777" w:rsidR="00D6061E" w:rsidRDefault="00D6061E">
            <w:r>
              <w:t>Werkplan 2025</w:t>
            </w:r>
          </w:p>
        </w:tc>
        <w:tc>
          <w:tcPr>
            <w:tcW w:w="851" w:type="dxa"/>
          </w:tcPr>
          <w:p w14:paraId="5B4D68CF" w14:textId="77777777" w:rsidR="00D6061E" w:rsidRDefault="00D6061E">
            <w:r>
              <w:t>I/B</w:t>
            </w:r>
          </w:p>
        </w:tc>
        <w:tc>
          <w:tcPr>
            <w:tcW w:w="1237" w:type="dxa"/>
          </w:tcPr>
          <w:p w14:paraId="43BAA40B" w14:textId="77777777" w:rsidR="00D6061E" w:rsidRDefault="00D6061E">
            <w:r>
              <w:t>EH</w:t>
            </w:r>
          </w:p>
        </w:tc>
        <w:tc>
          <w:tcPr>
            <w:tcW w:w="1172" w:type="dxa"/>
          </w:tcPr>
          <w:p w14:paraId="6A34017A" w14:textId="77777777" w:rsidR="00D6061E" w:rsidRDefault="00D6061E">
            <w:r>
              <w:t>10</w:t>
            </w:r>
          </w:p>
        </w:tc>
      </w:tr>
      <w:tr w:rsidR="00D6061E" w14:paraId="7D5459CC" w14:textId="77777777">
        <w:tc>
          <w:tcPr>
            <w:tcW w:w="534" w:type="dxa"/>
          </w:tcPr>
          <w:p w14:paraId="1CA3C6B0" w14:textId="77777777" w:rsidR="00D6061E" w:rsidRDefault="00D6061E">
            <w:r>
              <w:t>8</w:t>
            </w:r>
          </w:p>
        </w:tc>
        <w:tc>
          <w:tcPr>
            <w:tcW w:w="5386" w:type="dxa"/>
          </w:tcPr>
          <w:p w14:paraId="520A0D1A" w14:textId="77777777" w:rsidR="00D6061E" w:rsidRDefault="00D6061E">
            <w:r>
              <w:t>Evaluatie werkplan pedagogisch coach 2024</w:t>
            </w:r>
          </w:p>
        </w:tc>
        <w:tc>
          <w:tcPr>
            <w:tcW w:w="851" w:type="dxa"/>
          </w:tcPr>
          <w:p w14:paraId="66A57D01" w14:textId="77777777" w:rsidR="00D6061E" w:rsidRDefault="00D6061E">
            <w:r>
              <w:t>B</w:t>
            </w:r>
          </w:p>
        </w:tc>
        <w:tc>
          <w:tcPr>
            <w:tcW w:w="1237" w:type="dxa"/>
          </w:tcPr>
          <w:p w14:paraId="75B9720A" w14:textId="77777777" w:rsidR="00D6061E" w:rsidRDefault="00D6061E">
            <w:r>
              <w:t>PK</w:t>
            </w:r>
          </w:p>
        </w:tc>
        <w:tc>
          <w:tcPr>
            <w:tcW w:w="1172" w:type="dxa"/>
          </w:tcPr>
          <w:p w14:paraId="6658F24D" w14:textId="77777777" w:rsidR="00D6061E" w:rsidRDefault="00D6061E">
            <w:r>
              <w:t>10</w:t>
            </w:r>
          </w:p>
        </w:tc>
      </w:tr>
      <w:tr w:rsidR="00D6061E" w14:paraId="0F916903" w14:textId="77777777">
        <w:tc>
          <w:tcPr>
            <w:tcW w:w="534" w:type="dxa"/>
          </w:tcPr>
          <w:p w14:paraId="2805E18B" w14:textId="77777777" w:rsidR="00D6061E" w:rsidRDefault="00D6061E">
            <w:r>
              <w:t>9</w:t>
            </w:r>
          </w:p>
        </w:tc>
        <w:tc>
          <w:tcPr>
            <w:tcW w:w="5386" w:type="dxa"/>
          </w:tcPr>
          <w:p w14:paraId="04AA63D9" w14:textId="77777777" w:rsidR="00D6061E" w:rsidRDefault="00D6061E">
            <w:bookmarkStart w:id="0" w:name="_Hlk189496416"/>
            <w:r>
              <w:t>Overgang naar Microsoft Intune</w:t>
            </w:r>
            <w:bookmarkEnd w:id="0"/>
          </w:p>
        </w:tc>
        <w:tc>
          <w:tcPr>
            <w:tcW w:w="851" w:type="dxa"/>
          </w:tcPr>
          <w:p w14:paraId="17C520D9" w14:textId="77777777" w:rsidR="00D6061E" w:rsidRDefault="00D6061E">
            <w:r>
              <w:t>I</w:t>
            </w:r>
          </w:p>
        </w:tc>
        <w:tc>
          <w:tcPr>
            <w:tcW w:w="1237" w:type="dxa"/>
          </w:tcPr>
          <w:p w14:paraId="0089F456" w14:textId="77777777" w:rsidR="00D6061E" w:rsidRDefault="00D6061E">
            <w:r>
              <w:t>EH/PK</w:t>
            </w:r>
          </w:p>
        </w:tc>
        <w:tc>
          <w:tcPr>
            <w:tcW w:w="1172" w:type="dxa"/>
          </w:tcPr>
          <w:p w14:paraId="476F3001" w14:textId="77777777" w:rsidR="00D6061E" w:rsidRDefault="00D6061E">
            <w:r>
              <w:t>10</w:t>
            </w:r>
          </w:p>
        </w:tc>
      </w:tr>
      <w:tr w:rsidR="00D6061E" w14:paraId="348B2B2F" w14:textId="77777777">
        <w:tc>
          <w:tcPr>
            <w:tcW w:w="534" w:type="dxa"/>
          </w:tcPr>
          <w:p w14:paraId="58766471" w14:textId="77777777" w:rsidR="00D6061E" w:rsidRDefault="00D6061E">
            <w:r>
              <w:t>10</w:t>
            </w:r>
          </w:p>
        </w:tc>
        <w:tc>
          <w:tcPr>
            <w:tcW w:w="5386" w:type="dxa"/>
          </w:tcPr>
          <w:p w14:paraId="50F82069" w14:textId="77777777" w:rsidR="00D6061E" w:rsidRDefault="00D6061E">
            <w:r>
              <w:t>Waar vallen stagiaires onder in organogram</w:t>
            </w:r>
          </w:p>
        </w:tc>
        <w:tc>
          <w:tcPr>
            <w:tcW w:w="851" w:type="dxa"/>
          </w:tcPr>
          <w:p w14:paraId="5A00426C" w14:textId="77777777" w:rsidR="00D6061E" w:rsidRDefault="00D6061E">
            <w:r>
              <w:t>B</w:t>
            </w:r>
          </w:p>
        </w:tc>
        <w:tc>
          <w:tcPr>
            <w:tcW w:w="1237" w:type="dxa"/>
          </w:tcPr>
          <w:p w14:paraId="570100C0" w14:textId="77777777" w:rsidR="00D6061E" w:rsidRDefault="00D6061E">
            <w:r>
              <w:t>MT</w:t>
            </w:r>
          </w:p>
        </w:tc>
        <w:tc>
          <w:tcPr>
            <w:tcW w:w="1172" w:type="dxa"/>
          </w:tcPr>
          <w:p w14:paraId="5C86A595" w14:textId="77777777" w:rsidR="00D6061E" w:rsidRDefault="00D6061E">
            <w:r>
              <w:t>5</w:t>
            </w:r>
          </w:p>
        </w:tc>
      </w:tr>
      <w:tr w:rsidR="00D6061E" w14:paraId="59E75188" w14:textId="77777777">
        <w:tc>
          <w:tcPr>
            <w:tcW w:w="534" w:type="dxa"/>
          </w:tcPr>
          <w:p w14:paraId="5A046CAF" w14:textId="77777777" w:rsidR="00D6061E" w:rsidRDefault="00D6061E">
            <w:r>
              <w:t>11</w:t>
            </w:r>
          </w:p>
        </w:tc>
        <w:tc>
          <w:tcPr>
            <w:tcW w:w="5386" w:type="dxa"/>
          </w:tcPr>
          <w:p w14:paraId="76CA61C5" w14:textId="77777777" w:rsidR="00D6061E" w:rsidRDefault="00D6061E">
            <w:r>
              <w:t>Organogram</w:t>
            </w:r>
          </w:p>
        </w:tc>
        <w:tc>
          <w:tcPr>
            <w:tcW w:w="851" w:type="dxa"/>
          </w:tcPr>
          <w:p w14:paraId="4D15A77F" w14:textId="77777777" w:rsidR="00D6061E" w:rsidRDefault="00D6061E">
            <w:r>
              <w:t>B</w:t>
            </w:r>
          </w:p>
        </w:tc>
        <w:tc>
          <w:tcPr>
            <w:tcW w:w="1237" w:type="dxa"/>
          </w:tcPr>
          <w:p w14:paraId="52C78063" w14:textId="77777777" w:rsidR="00D6061E" w:rsidRDefault="00D6061E">
            <w:r>
              <w:t>MT</w:t>
            </w:r>
          </w:p>
        </w:tc>
        <w:tc>
          <w:tcPr>
            <w:tcW w:w="1172" w:type="dxa"/>
          </w:tcPr>
          <w:p w14:paraId="4A953A38" w14:textId="77777777" w:rsidR="00D6061E" w:rsidRDefault="00D6061E">
            <w:r>
              <w:t>5</w:t>
            </w:r>
          </w:p>
        </w:tc>
      </w:tr>
      <w:tr w:rsidR="00D6061E" w14:paraId="6C0DE236" w14:textId="77777777">
        <w:tc>
          <w:tcPr>
            <w:tcW w:w="534" w:type="dxa"/>
          </w:tcPr>
          <w:p w14:paraId="1A2FAA6C" w14:textId="77777777" w:rsidR="00D6061E" w:rsidRDefault="00D6061E">
            <w:r>
              <w:t>12</w:t>
            </w:r>
          </w:p>
        </w:tc>
        <w:tc>
          <w:tcPr>
            <w:tcW w:w="5386" w:type="dxa"/>
          </w:tcPr>
          <w:p w14:paraId="31A9A6CF" w14:textId="77777777" w:rsidR="00D6061E" w:rsidRDefault="00D6061E">
            <w:r>
              <w:t>w.v.t.t.k.</w:t>
            </w:r>
          </w:p>
          <w:p w14:paraId="5471282B" w14:textId="77777777" w:rsidR="00D6061E" w:rsidRDefault="00D6061E">
            <w:r>
              <w:t>- Algemene voorwaarden aangepast (EH)</w:t>
            </w:r>
          </w:p>
          <w:p w14:paraId="141ED2B7" w14:textId="77777777" w:rsidR="00D6061E" w:rsidRDefault="00D6061E">
            <w:r>
              <w:t>- Medewerkersavond voorbereiden</w:t>
            </w:r>
          </w:p>
        </w:tc>
        <w:tc>
          <w:tcPr>
            <w:tcW w:w="851" w:type="dxa"/>
          </w:tcPr>
          <w:p w14:paraId="7D8668D4" w14:textId="77777777" w:rsidR="00D6061E" w:rsidRDefault="00D6061E">
            <w:r>
              <w:t>I/B</w:t>
            </w:r>
          </w:p>
        </w:tc>
        <w:tc>
          <w:tcPr>
            <w:tcW w:w="1237" w:type="dxa"/>
          </w:tcPr>
          <w:p w14:paraId="28708F9E" w14:textId="77777777" w:rsidR="00D6061E" w:rsidRDefault="00D6061E">
            <w:r>
              <w:t>Allen</w:t>
            </w:r>
          </w:p>
        </w:tc>
        <w:tc>
          <w:tcPr>
            <w:tcW w:w="1172" w:type="dxa"/>
          </w:tcPr>
          <w:p w14:paraId="01426AF5" w14:textId="77777777" w:rsidR="00D6061E" w:rsidRDefault="00D6061E">
            <w:r>
              <w:t>15</w:t>
            </w:r>
          </w:p>
        </w:tc>
      </w:tr>
      <w:tr w:rsidR="00D6061E" w14:paraId="11CDF192" w14:textId="77777777">
        <w:tc>
          <w:tcPr>
            <w:tcW w:w="534" w:type="dxa"/>
          </w:tcPr>
          <w:p w14:paraId="6BAC2E12" w14:textId="77777777" w:rsidR="00D6061E" w:rsidRDefault="00D6061E"/>
        </w:tc>
        <w:tc>
          <w:tcPr>
            <w:tcW w:w="5386" w:type="dxa"/>
          </w:tcPr>
          <w:p w14:paraId="4770690A" w14:textId="77777777" w:rsidR="00D6061E" w:rsidRDefault="00D6061E">
            <w:r>
              <w:t>Totale tijd</w:t>
            </w:r>
          </w:p>
        </w:tc>
        <w:tc>
          <w:tcPr>
            <w:tcW w:w="851" w:type="dxa"/>
          </w:tcPr>
          <w:p w14:paraId="3E7A9241" w14:textId="77777777" w:rsidR="00D6061E" w:rsidRDefault="00D6061E"/>
        </w:tc>
        <w:tc>
          <w:tcPr>
            <w:tcW w:w="1237" w:type="dxa"/>
          </w:tcPr>
          <w:p w14:paraId="7F49977C" w14:textId="77777777" w:rsidR="00D6061E" w:rsidRDefault="00D6061E"/>
        </w:tc>
        <w:tc>
          <w:tcPr>
            <w:tcW w:w="1172" w:type="dxa"/>
          </w:tcPr>
          <w:p w14:paraId="45456203" w14:textId="77777777" w:rsidR="00D6061E" w:rsidRDefault="00D6061E">
            <w:r>
              <w:t>106</w:t>
            </w:r>
          </w:p>
        </w:tc>
      </w:tr>
    </w:tbl>
    <w:p w14:paraId="24B937C5" w14:textId="77777777" w:rsidR="00D6061E" w:rsidRPr="00D74725" w:rsidRDefault="00D6061E" w:rsidP="00D6061E">
      <w:pPr>
        <w:pStyle w:val="Geenafstand"/>
      </w:pPr>
      <w:r w:rsidRPr="00D74725">
        <w:t>** Status: Besluitvormend (B) of Informerend (I) of Anders (invullen)</w:t>
      </w:r>
    </w:p>
    <w:p w14:paraId="18D0AAFD" w14:textId="77777777" w:rsidR="00ED66AF" w:rsidRPr="006E6F69" w:rsidRDefault="00ED66AF" w:rsidP="00ED66AF">
      <w:pPr>
        <w:pStyle w:val="Geenafstand"/>
        <w:rPr>
          <w:rFonts w:ascii="Trebuchet MS" w:hAnsi="Trebuchet MS"/>
          <w:sz w:val="20"/>
          <w:szCs w:val="20"/>
        </w:rPr>
      </w:pPr>
    </w:p>
    <w:p w14:paraId="617C1744" w14:textId="77777777" w:rsidR="004479F5" w:rsidRPr="006E6F69" w:rsidRDefault="004479F5" w:rsidP="00D74725">
      <w:pPr>
        <w:pStyle w:val="Geenafstand"/>
        <w:rPr>
          <w:rFonts w:ascii="Trebuchet MS" w:hAnsi="Trebuchet MS"/>
          <w:sz w:val="20"/>
          <w:szCs w:val="20"/>
        </w:rPr>
      </w:pPr>
    </w:p>
    <w:p w14:paraId="735D5E82" w14:textId="4F812DB3" w:rsidR="001A1E81" w:rsidRPr="006E6F69" w:rsidRDefault="00BC78D9" w:rsidP="00B41F9B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Opening</w:t>
      </w:r>
    </w:p>
    <w:p w14:paraId="327FA034" w14:textId="77777777" w:rsidR="005F15BA" w:rsidRPr="00361162" w:rsidRDefault="005F15BA" w:rsidP="005F15BA">
      <w:pPr>
        <w:pStyle w:val="Lijstalinea"/>
        <w:spacing w:after="0" w:line="240" w:lineRule="auto"/>
        <w:ind w:left="360"/>
        <w:rPr>
          <w:rFonts w:ascii="Trebuchet MS" w:hAnsi="Trebuchet MS"/>
          <w:sz w:val="20"/>
          <w:szCs w:val="20"/>
        </w:rPr>
      </w:pPr>
      <w:r w:rsidRPr="00361162">
        <w:rPr>
          <w:rFonts w:ascii="Trebuchet MS" w:hAnsi="Trebuchet MS"/>
          <w:sz w:val="20"/>
          <w:szCs w:val="20"/>
        </w:rPr>
        <w:t xml:space="preserve">EH heet iedereen welkom. </w:t>
      </w:r>
    </w:p>
    <w:p w14:paraId="2C7DF0E3" w14:textId="77777777" w:rsidR="007F3135" w:rsidRPr="006E6F69" w:rsidRDefault="007F3135" w:rsidP="00B41F9B">
      <w:pPr>
        <w:spacing w:after="0"/>
        <w:rPr>
          <w:rFonts w:ascii="Trebuchet MS" w:hAnsi="Trebuchet MS"/>
          <w:sz w:val="20"/>
          <w:szCs w:val="20"/>
        </w:rPr>
      </w:pPr>
    </w:p>
    <w:p w14:paraId="68544378" w14:textId="77777777" w:rsidR="007F3135" w:rsidRPr="006E6F69" w:rsidRDefault="007F3135" w:rsidP="007F3135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 w:rsidRPr="006E6F69">
        <w:rPr>
          <w:rFonts w:ascii="Trebuchet MS" w:hAnsi="Trebuchet MS"/>
          <w:b/>
          <w:bCs/>
          <w:sz w:val="20"/>
          <w:szCs w:val="20"/>
        </w:rPr>
        <w:t xml:space="preserve">Notulen vorige vergadering </w:t>
      </w:r>
    </w:p>
    <w:p w14:paraId="58D6D42B" w14:textId="3D0B35A8" w:rsidR="007F3135" w:rsidRDefault="007F3135" w:rsidP="00BC78D9">
      <w:pPr>
        <w:pStyle w:val="Lijstalinea"/>
        <w:spacing w:after="0"/>
        <w:ind w:left="360"/>
        <w:rPr>
          <w:rFonts w:ascii="Trebuchet MS" w:hAnsi="Trebuchet MS"/>
          <w:sz w:val="20"/>
          <w:szCs w:val="20"/>
        </w:rPr>
      </w:pPr>
      <w:r w:rsidRPr="007F3135">
        <w:rPr>
          <w:rFonts w:ascii="Trebuchet MS" w:hAnsi="Trebuchet MS"/>
          <w:sz w:val="20"/>
          <w:szCs w:val="20"/>
        </w:rPr>
        <w:t>Geen op en/of aanmerkingen. Akkoord. Actielijst</w:t>
      </w:r>
      <w:r w:rsidR="005A1DAD">
        <w:rPr>
          <w:rFonts w:ascii="Trebuchet MS" w:hAnsi="Trebuchet MS"/>
          <w:sz w:val="20"/>
          <w:szCs w:val="20"/>
        </w:rPr>
        <w:t xml:space="preserve"> wordt doorgenomen en aangepast.</w:t>
      </w:r>
    </w:p>
    <w:p w14:paraId="1BCFB2D2" w14:textId="6094E5B1" w:rsidR="00E32C95" w:rsidRPr="007F3135" w:rsidRDefault="00FE670D" w:rsidP="00BC78D9">
      <w:pPr>
        <w:pStyle w:val="Lijstalinea"/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Vacatures uitzetten</w:t>
      </w:r>
      <w:r w:rsidR="00BB330B">
        <w:rPr>
          <w:rFonts w:ascii="Trebuchet MS" w:hAnsi="Trebuchet MS"/>
          <w:sz w:val="20"/>
          <w:szCs w:val="20"/>
        </w:rPr>
        <w:t>, moet meer gestroomlijnd worden</w:t>
      </w:r>
      <w:r w:rsidR="00574024">
        <w:rPr>
          <w:rFonts w:ascii="Trebuchet MS" w:hAnsi="Trebuchet MS"/>
          <w:sz w:val="20"/>
          <w:szCs w:val="20"/>
        </w:rPr>
        <w:t xml:space="preserve">. Emmie </w:t>
      </w:r>
      <w:r w:rsidR="00A77FD3">
        <w:rPr>
          <w:rFonts w:ascii="Trebuchet MS" w:hAnsi="Trebuchet MS"/>
          <w:sz w:val="20"/>
          <w:szCs w:val="20"/>
        </w:rPr>
        <w:t>komt daarop teru</w:t>
      </w:r>
      <w:r w:rsidR="00B772F5">
        <w:rPr>
          <w:rFonts w:ascii="Trebuchet MS" w:hAnsi="Trebuchet MS"/>
          <w:sz w:val="20"/>
          <w:szCs w:val="20"/>
        </w:rPr>
        <w:t>g.</w:t>
      </w:r>
    </w:p>
    <w:p w14:paraId="0671E58A" w14:textId="77777777" w:rsidR="00B41F9B" w:rsidRPr="006E6F69" w:rsidRDefault="00B41F9B" w:rsidP="00B41F9B">
      <w:pPr>
        <w:spacing w:after="0"/>
        <w:rPr>
          <w:rFonts w:ascii="Trebuchet MS" w:hAnsi="Trebuchet MS"/>
          <w:sz w:val="20"/>
          <w:szCs w:val="20"/>
        </w:rPr>
      </w:pPr>
    </w:p>
    <w:p w14:paraId="48181F3A" w14:textId="3E58F950" w:rsidR="008B0237" w:rsidRPr="006E6F69" w:rsidRDefault="001A1E81" w:rsidP="00343263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 w:rsidRPr="006E6F69">
        <w:rPr>
          <w:rFonts w:ascii="Trebuchet MS" w:hAnsi="Trebuchet MS"/>
          <w:b/>
          <w:bCs/>
          <w:sz w:val="20"/>
          <w:szCs w:val="20"/>
        </w:rPr>
        <w:t>Formatie</w:t>
      </w:r>
      <w:r w:rsidR="006F1785" w:rsidRPr="006E6F69">
        <w:rPr>
          <w:rFonts w:ascii="Trebuchet MS" w:hAnsi="Trebuchet MS"/>
          <w:b/>
          <w:bCs/>
          <w:sz w:val="20"/>
          <w:szCs w:val="20"/>
        </w:rPr>
        <w:t xml:space="preserve">, </w:t>
      </w:r>
      <w:r w:rsidRPr="006E6F69">
        <w:rPr>
          <w:rFonts w:ascii="Trebuchet MS" w:hAnsi="Trebuchet MS"/>
          <w:b/>
          <w:bCs/>
          <w:sz w:val="20"/>
          <w:szCs w:val="20"/>
        </w:rPr>
        <w:t>bezetting per locatie</w:t>
      </w:r>
      <w:r w:rsidR="008B0237" w:rsidRPr="006E6F69">
        <w:rPr>
          <w:rFonts w:ascii="Trebuchet MS" w:hAnsi="Trebuchet MS"/>
          <w:b/>
          <w:bCs/>
          <w:sz w:val="20"/>
          <w:szCs w:val="20"/>
        </w:rPr>
        <w:t xml:space="preserve"> en update zieken</w:t>
      </w:r>
    </w:p>
    <w:p w14:paraId="62921ECE" w14:textId="4A41BBB0" w:rsidR="00C0466E" w:rsidRPr="004F5D8D" w:rsidRDefault="00CA08CB" w:rsidP="004F5D8D">
      <w:pPr>
        <w:pStyle w:val="Lijstalinea"/>
        <w:spacing w:after="0"/>
        <w:ind w:left="0" w:firstLine="360"/>
        <w:rPr>
          <w:rFonts w:ascii="Trebuchet MS" w:hAnsi="Trebuchet MS"/>
          <w:sz w:val="20"/>
          <w:szCs w:val="20"/>
        </w:rPr>
      </w:pPr>
      <w:r w:rsidRPr="006E6F69">
        <w:rPr>
          <w:rFonts w:ascii="Trebuchet MS" w:hAnsi="Trebuchet MS"/>
          <w:sz w:val="20"/>
          <w:szCs w:val="20"/>
        </w:rPr>
        <w:t xml:space="preserve">Alle </w:t>
      </w:r>
      <w:r w:rsidR="00BD6A58" w:rsidRPr="006E6F69">
        <w:rPr>
          <w:rFonts w:ascii="Trebuchet MS" w:hAnsi="Trebuchet MS"/>
          <w:sz w:val="20"/>
          <w:szCs w:val="20"/>
        </w:rPr>
        <w:t xml:space="preserve">bijzonderheden </w:t>
      </w:r>
      <w:r w:rsidR="006F1785" w:rsidRPr="006E6F69">
        <w:rPr>
          <w:rFonts w:ascii="Trebuchet MS" w:hAnsi="Trebuchet MS"/>
          <w:sz w:val="20"/>
          <w:szCs w:val="20"/>
        </w:rPr>
        <w:t>m.b.t.</w:t>
      </w:r>
      <w:r w:rsidR="00BD6A58" w:rsidRPr="006E6F69">
        <w:rPr>
          <w:rFonts w:ascii="Trebuchet MS" w:hAnsi="Trebuchet MS"/>
          <w:sz w:val="20"/>
          <w:szCs w:val="20"/>
        </w:rPr>
        <w:t xml:space="preserve"> </w:t>
      </w:r>
      <w:r w:rsidR="005F280C">
        <w:rPr>
          <w:rFonts w:ascii="Trebuchet MS" w:hAnsi="Trebuchet MS"/>
          <w:sz w:val="20"/>
          <w:szCs w:val="20"/>
        </w:rPr>
        <w:t xml:space="preserve">formatie en </w:t>
      </w:r>
      <w:r w:rsidR="00BD6A58" w:rsidRPr="006E6F69">
        <w:rPr>
          <w:rFonts w:ascii="Trebuchet MS" w:hAnsi="Trebuchet MS"/>
          <w:sz w:val="20"/>
          <w:szCs w:val="20"/>
        </w:rPr>
        <w:t>personele bezetting zijn besproken</w:t>
      </w:r>
      <w:r w:rsidR="006F1785" w:rsidRPr="006E6F69">
        <w:rPr>
          <w:rFonts w:ascii="Trebuchet MS" w:hAnsi="Trebuchet MS"/>
          <w:sz w:val="20"/>
          <w:szCs w:val="20"/>
        </w:rPr>
        <w:t>.</w:t>
      </w:r>
    </w:p>
    <w:p w14:paraId="1658EC85" w14:textId="0037D39D" w:rsidR="00C0466E" w:rsidRPr="00CA6EA3" w:rsidRDefault="00C0466E" w:rsidP="00C0466E">
      <w:pPr>
        <w:pStyle w:val="Lijstalinea"/>
        <w:spacing w:after="0"/>
        <w:ind w:left="360"/>
        <w:rPr>
          <w:rFonts w:ascii="Trebuchet MS" w:hAnsi="Trebuchet MS"/>
          <w:color w:val="FF0000"/>
          <w:sz w:val="20"/>
          <w:szCs w:val="20"/>
        </w:rPr>
      </w:pPr>
      <w:r w:rsidRPr="000B350F">
        <w:rPr>
          <w:rFonts w:ascii="Trebuchet MS" w:hAnsi="Trebuchet MS"/>
          <w:sz w:val="20"/>
          <w:szCs w:val="20"/>
        </w:rPr>
        <w:t xml:space="preserve">MG: </w:t>
      </w:r>
      <w:r w:rsidR="003C1652" w:rsidRPr="00C512C8">
        <w:rPr>
          <w:rFonts w:ascii="Trebuchet MS" w:hAnsi="Trebuchet MS"/>
          <w:sz w:val="20"/>
          <w:szCs w:val="20"/>
        </w:rPr>
        <w:t>vacature</w:t>
      </w:r>
      <w:r w:rsidR="0079656F" w:rsidRPr="00C512C8">
        <w:rPr>
          <w:rFonts w:ascii="Trebuchet MS" w:hAnsi="Trebuchet MS"/>
          <w:sz w:val="20"/>
          <w:szCs w:val="20"/>
        </w:rPr>
        <w:t xml:space="preserve"> voor Erasmusheem 2 kandidaten </w:t>
      </w:r>
    </w:p>
    <w:p w14:paraId="6C12EA9E" w14:textId="76598A5B" w:rsidR="00B418A8" w:rsidRPr="00204BC7" w:rsidRDefault="00C0466E" w:rsidP="00C0466E">
      <w:pPr>
        <w:pStyle w:val="Lijstalinea"/>
        <w:spacing w:after="0"/>
        <w:ind w:left="360"/>
        <w:rPr>
          <w:rFonts w:ascii="Trebuchet MS" w:hAnsi="Trebuchet MS"/>
          <w:sz w:val="20"/>
          <w:szCs w:val="20"/>
        </w:rPr>
      </w:pPr>
      <w:r w:rsidRPr="00204BC7">
        <w:rPr>
          <w:rFonts w:ascii="Trebuchet MS" w:hAnsi="Trebuchet MS"/>
          <w:sz w:val="20"/>
          <w:szCs w:val="20"/>
        </w:rPr>
        <w:t>MR:</w:t>
      </w:r>
      <w:r w:rsidRPr="00CA6EA3">
        <w:rPr>
          <w:rFonts w:ascii="Trebuchet MS" w:hAnsi="Trebuchet MS"/>
          <w:color w:val="FF0000"/>
          <w:sz w:val="20"/>
          <w:szCs w:val="20"/>
        </w:rPr>
        <w:t xml:space="preserve"> </w:t>
      </w:r>
      <w:r w:rsidR="00B418A8" w:rsidRPr="00204BC7">
        <w:rPr>
          <w:rFonts w:ascii="Trebuchet MS" w:hAnsi="Trebuchet MS"/>
          <w:sz w:val="20"/>
          <w:szCs w:val="20"/>
        </w:rPr>
        <w:t>Vacatures</w:t>
      </w:r>
      <w:r w:rsidR="008D0400" w:rsidRPr="00204BC7">
        <w:rPr>
          <w:rFonts w:ascii="Trebuchet MS" w:hAnsi="Trebuchet MS"/>
          <w:sz w:val="20"/>
          <w:szCs w:val="20"/>
        </w:rPr>
        <w:t xml:space="preserve"> </w:t>
      </w:r>
      <w:r w:rsidR="0071227B" w:rsidRPr="00204BC7">
        <w:rPr>
          <w:rFonts w:ascii="Trebuchet MS" w:hAnsi="Trebuchet MS"/>
          <w:sz w:val="20"/>
          <w:szCs w:val="20"/>
        </w:rPr>
        <w:t xml:space="preserve">zijn er </w:t>
      </w:r>
      <w:r w:rsidR="00674B63" w:rsidRPr="00204BC7">
        <w:rPr>
          <w:rFonts w:ascii="Trebuchet MS" w:hAnsi="Trebuchet MS"/>
          <w:sz w:val="20"/>
          <w:szCs w:val="20"/>
        </w:rPr>
        <w:t>uit, komen al wat reacties op.</w:t>
      </w:r>
    </w:p>
    <w:p w14:paraId="359C7AB1" w14:textId="7F7EDA42" w:rsidR="00C0466E" w:rsidRPr="00BC15B9" w:rsidRDefault="00C0466E" w:rsidP="00C0466E">
      <w:pPr>
        <w:pStyle w:val="Lijstalinea"/>
        <w:spacing w:after="0"/>
        <w:ind w:left="360"/>
        <w:rPr>
          <w:rFonts w:ascii="Trebuchet MS" w:hAnsi="Trebuchet MS"/>
          <w:sz w:val="20"/>
          <w:szCs w:val="20"/>
        </w:rPr>
      </w:pPr>
      <w:r w:rsidRPr="00BC15B9">
        <w:rPr>
          <w:rFonts w:ascii="Trebuchet MS" w:hAnsi="Trebuchet MS"/>
          <w:sz w:val="20"/>
          <w:szCs w:val="20"/>
        </w:rPr>
        <w:t xml:space="preserve">KB: </w:t>
      </w:r>
      <w:r w:rsidR="004713E7" w:rsidRPr="00746188">
        <w:rPr>
          <w:rFonts w:ascii="Trebuchet MS" w:hAnsi="Trebuchet MS"/>
          <w:sz w:val="20"/>
          <w:szCs w:val="20"/>
        </w:rPr>
        <w:t>Nor</w:t>
      </w:r>
      <w:r w:rsidR="008672A2" w:rsidRPr="00746188">
        <w:rPr>
          <w:rFonts w:ascii="Trebuchet MS" w:hAnsi="Trebuchet MS"/>
          <w:sz w:val="20"/>
          <w:szCs w:val="20"/>
        </w:rPr>
        <w:t>ah start bij de peutergroep op maandag en d</w:t>
      </w:r>
      <w:r w:rsidR="00746188">
        <w:rPr>
          <w:rFonts w:ascii="Trebuchet MS" w:hAnsi="Trebuchet MS"/>
          <w:sz w:val="20"/>
          <w:szCs w:val="20"/>
        </w:rPr>
        <w:t>onder</w:t>
      </w:r>
      <w:r w:rsidR="008672A2" w:rsidRPr="00746188">
        <w:rPr>
          <w:rFonts w:ascii="Trebuchet MS" w:hAnsi="Trebuchet MS"/>
          <w:sz w:val="20"/>
          <w:szCs w:val="20"/>
        </w:rPr>
        <w:t>dag</w:t>
      </w:r>
      <w:r w:rsidR="002E605F" w:rsidRPr="00746188">
        <w:rPr>
          <w:rFonts w:ascii="Trebuchet MS" w:hAnsi="Trebuchet MS"/>
          <w:sz w:val="20"/>
          <w:szCs w:val="20"/>
        </w:rPr>
        <w:t xml:space="preserve">. </w:t>
      </w:r>
      <w:r w:rsidR="002E605F" w:rsidRPr="00817398">
        <w:rPr>
          <w:rFonts w:ascii="Trebuchet MS" w:hAnsi="Trebuchet MS"/>
          <w:sz w:val="20"/>
          <w:szCs w:val="20"/>
        </w:rPr>
        <w:t>Harmonica</w:t>
      </w:r>
      <w:r w:rsidR="007A50E8" w:rsidRPr="00817398">
        <w:rPr>
          <w:rFonts w:ascii="Trebuchet MS" w:hAnsi="Trebuchet MS"/>
          <w:sz w:val="20"/>
          <w:szCs w:val="20"/>
        </w:rPr>
        <w:t xml:space="preserve"> uren van Esmee, gaat </w:t>
      </w:r>
      <w:r w:rsidR="00370C8B" w:rsidRPr="00817398">
        <w:rPr>
          <w:rFonts w:ascii="Trebuchet MS" w:hAnsi="Trebuchet MS"/>
          <w:sz w:val="20"/>
          <w:szCs w:val="20"/>
        </w:rPr>
        <w:t>eerst opge</w:t>
      </w:r>
      <w:r w:rsidR="00DF7000" w:rsidRPr="00817398">
        <w:rPr>
          <w:rFonts w:ascii="Trebuchet MS" w:hAnsi="Trebuchet MS"/>
          <w:sz w:val="20"/>
          <w:szCs w:val="20"/>
        </w:rPr>
        <w:t xml:space="preserve">vuld worden </w:t>
      </w:r>
      <w:r w:rsidR="00471C67" w:rsidRPr="00817398">
        <w:rPr>
          <w:rFonts w:ascii="Trebuchet MS" w:hAnsi="Trebuchet MS"/>
          <w:sz w:val="20"/>
          <w:szCs w:val="20"/>
        </w:rPr>
        <w:t xml:space="preserve">Selena en </w:t>
      </w:r>
      <w:r w:rsidR="00817398" w:rsidRPr="00817398">
        <w:rPr>
          <w:rFonts w:ascii="Trebuchet MS" w:hAnsi="Trebuchet MS"/>
          <w:sz w:val="20"/>
          <w:szCs w:val="20"/>
        </w:rPr>
        <w:t>Syhreeta</w:t>
      </w:r>
      <w:r w:rsidRPr="00BC15B9">
        <w:rPr>
          <w:rFonts w:ascii="Trebuchet MS" w:hAnsi="Trebuchet MS"/>
          <w:sz w:val="20"/>
          <w:szCs w:val="20"/>
        </w:rPr>
        <w:t>MB: geen veranderingen t.o.v. vorige MT. Bezetting blijft lastig te vervullen</w:t>
      </w:r>
    </w:p>
    <w:p w14:paraId="20F167D0" w14:textId="14873D4E" w:rsidR="008C6702" w:rsidRPr="006E6F69" w:rsidRDefault="00C0466E" w:rsidP="00B37631">
      <w:pPr>
        <w:pStyle w:val="Lijstalinea"/>
        <w:spacing w:after="0"/>
        <w:ind w:left="360"/>
        <w:rPr>
          <w:rFonts w:ascii="Trebuchet MS" w:hAnsi="Trebuchet MS"/>
          <w:sz w:val="20"/>
          <w:szCs w:val="20"/>
        </w:rPr>
      </w:pPr>
      <w:r w:rsidRPr="00BC15B9">
        <w:rPr>
          <w:rFonts w:ascii="Trebuchet MS" w:hAnsi="Trebuchet MS"/>
          <w:sz w:val="20"/>
          <w:szCs w:val="20"/>
        </w:rPr>
        <w:t>EH:</w:t>
      </w:r>
      <w:r w:rsidR="00573B3C" w:rsidRPr="00BC15B9">
        <w:rPr>
          <w:rFonts w:ascii="Trebuchet MS" w:hAnsi="Trebuchet MS"/>
          <w:sz w:val="20"/>
          <w:szCs w:val="20"/>
        </w:rPr>
        <w:t xml:space="preserve"> </w:t>
      </w:r>
      <w:r w:rsidR="00E84B2D">
        <w:rPr>
          <w:rFonts w:ascii="Trebuchet MS" w:hAnsi="Trebuchet MS"/>
          <w:sz w:val="20"/>
          <w:szCs w:val="20"/>
        </w:rPr>
        <w:t>vervanging Ingrid is geregeld</w:t>
      </w:r>
    </w:p>
    <w:p w14:paraId="562BA950" w14:textId="2C747302" w:rsidR="00B41F9B" w:rsidRPr="006E6F69" w:rsidRDefault="00E10AB3" w:rsidP="00025F30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Update zieken</w:t>
      </w:r>
    </w:p>
    <w:p w14:paraId="70025404" w14:textId="310039F1" w:rsidR="00FE7135" w:rsidRDefault="008B3829" w:rsidP="00413F31">
      <w:pPr>
        <w:pStyle w:val="Lijstalinea"/>
        <w:spacing w:after="0"/>
        <w:ind w:left="360"/>
        <w:rPr>
          <w:rFonts w:ascii="Trebuchet MS" w:hAnsi="Trebuchet MS"/>
          <w:sz w:val="20"/>
          <w:szCs w:val="20"/>
        </w:rPr>
      </w:pPr>
      <w:r w:rsidRPr="006E6F69">
        <w:rPr>
          <w:rFonts w:ascii="Trebuchet MS" w:hAnsi="Trebuchet MS"/>
          <w:sz w:val="20"/>
          <w:szCs w:val="20"/>
        </w:rPr>
        <w:t xml:space="preserve">Alle bijzonderheden m.b.t. </w:t>
      </w:r>
      <w:r w:rsidR="00AD6A1D">
        <w:rPr>
          <w:rFonts w:ascii="Trebuchet MS" w:hAnsi="Trebuchet MS"/>
          <w:sz w:val="20"/>
          <w:szCs w:val="20"/>
        </w:rPr>
        <w:t>verzuim gemelde collega’s worden</w:t>
      </w:r>
      <w:r w:rsidRPr="006E6F69">
        <w:rPr>
          <w:rFonts w:ascii="Trebuchet MS" w:hAnsi="Trebuchet MS"/>
          <w:sz w:val="20"/>
          <w:szCs w:val="20"/>
        </w:rPr>
        <w:t xml:space="preserve"> besproken.</w:t>
      </w:r>
    </w:p>
    <w:p w14:paraId="4E08E14B" w14:textId="23800CD0" w:rsidR="00FE7135" w:rsidRPr="006E6F69" w:rsidRDefault="00FE7135" w:rsidP="00FE7135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>Contracten bepaalde tijd</w:t>
      </w:r>
    </w:p>
    <w:p w14:paraId="6D16A619" w14:textId="31A1C620" w:rsidR="00B41F9B" w:rsidRDefault="00966C9E" w:rsidP="00F621E5">
      <w:pPr>
        <w:spacing w:after="0"/>
        <w:ind w:left="360"/>
        <w:rPr>
          <w:rFonts w:ascii="Trebuchet MS" w:hAnsi="Trebuchet MS"/>
          <w:sz w:val="20"/>
          <w:szCs w:val="20"/>
        </w:rPr>
      </w:pPr>
      <w:r w:rsidRPr="5BE62B7F">
        <w:rPr>
          <w:rFonts w:ascii="Trebuchet MS" w:hAnsi="Trebuchet MS"/>
          <w:sz w:val="20"/>
          <w:szCs w:val="20"/>
        </w:rPr>
        <w:t xml:space="preserve">Contracten </w:t>
      </w:r>
      <w:r w:rsidR="003369D0" w:rsidRPr="5BE62B7F">
        <w:rPr>
          <w:rFonts w:ascii="Trebuchet MS" w:hAnsi="Trebuchet MS"/>
          <w:sz w:val="20"/>
          <w:szCs w:val="20"/>
        </w:rPr>
        <w:t xml:space="preserve">worden </w:t>
      </w:r>
      <w:r w:rsidR="00AD6A1D" w:rsidRPr="5BE62B7F">
        <w:rPr>
          <w:rFonts w:ascii="Trebuchet MS" w:hAnsi="Trebuchet MS"/>
          <w:sz w:val="20"/>
          <w:szCs w:val="20"/>
        </w:rPr>
        <w:t xml:space="preserve">volgens overzicht </w:t>
      </w:r>
      <w:r w:rsidRPr="5BE62B7F">
        <w:rPr>
          <w:rFonts w:ascii="Trebuchet MS" w:hAnsi="Trebuchet MS"/>
          <w:sz w:val="20"/>
          <w:szCs w:val="20"/>
        </w:rPr>
        <w:t xml:space="preserve">besproken, mutaties </w:t>
      </w:r>
      <w:r w:rsidR="00F621E5" w:rsidRPr="5BE62B7F">
        <w:rPr>
          <w:rFonts w:ascii="Trebuchet MS" w:hAnsi="Trebuchet MS"/>
          <w:sz w:val="20"/>
          <w:szCs w:val="20"/>
        </w:rPr>
        <w:t xml:space="preserve">zullen door managers worden  </w:t>
      </w:r>
      <w:r w:rsidR="0241ACDA" w:rsidRPr="5BE62B7F">
        <w:rPr>
          <w:rFonts w:ascii="Trebuchet MS" w:hAnsi="Trebuchet MS"/>
          <w:sz w:val="20"/>
          <w:szCs w:val="20"/>
        </w:rPr>
        <w:t>aan</w:t>
      </w:r>
      <w:r w:rsidR="00F621E5" w:rsidRPr="5BE62B7F">
        <w:rPr>
          <w:rFonts w:ascii="Trebuchet MS" w:hAnsi="Trebuchet MS"/>
          <w:sz w:val="20"/>
          <w:szCs w:val="20"/>
        </w:rPr>
        <w:t xml:space="preserve">gemaakt en klaargezet. </w:t>
      </w:r>
    </w:p>
    <w:p w14:paraId="0F6B9467" w14:textId="535DF5D0" w:rsidR="00F621E5" w:rsidRPr="006E6F69" w:rsidRDefault="00DA05C4" w:rsidP="00F621E5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Volgens de nieuwe afspraak zoals in eerder MT besproken: </w:t>
      </w:r>
      <w:r w:rsidR="00F621E5" w:rsidRPr="006E6F69">
        <w:rPr>
          <w:rFonts w:ascii="Trebuchet MS" w:hAnsi="Trebuchet MS"/>
          <w:sz w:val="20"/>
          <w:szCs w:val="20"/>
        </w:rPr>
        <w:t>Per 1 februari 2025 gaan we de nieuwe route van mutaties volgen, je plaatst ze in de map nieuwe mutaties, zodra Karin M deze verwerkt gaat deze naar de map verwerkte mutaties. Zo kun je als LM ook checken of iets al is verwerkt en heb je minder mail verkeer.</w:t>
      </w:r>
    </w:p>
    <w:p w14:paraId="79B35C8E" w14:textId="77777777" w:rsidR="00EF6EF3" w:rsidRDefault="00EF6EF3" w:rsidP="008B3829">
      <w:pPr>
        <w:spacing w:after="0"/>
        <w:ind w:firstLine="360"/>
        <w:rPr>
          <w:rFonts w:ascii="Trebuchet MS" w:hAnsi="Trebuchet MS"/>
          <w:sz w:val="20"/>
          <w:szCs w:val="20"/>
        </w:rPr>
      </w:pPr>
    </w:p>
    <w:p w14:paraId="10405002" w14:textId="5B712FDE" w:rsidR="00EF6EF3" w:rsidRDefault="0049272A" w:rsidP="0049272A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Er </w:t>
      </w:r>
      <w:r w:rsidR="00A24660">
        <w:rPr>
          <w:rFonts w:ascii="Trebuchet MS" w:hAnsi="Trebuchet MS"/>
          <w:sz w:val="20"/>
          <w:szCs w:val="20"/>
        </w:rPr>
        <w:t>zijn</w:t>
      </w:r>
      <w:r>
        <w:rPr>
          <w:rFonts w:ascii="Trebuchet MS" w:hAnsi="Trebuchet MS"/>
          <w:sz w:val="20"/>
          <w:szCs w:val="20"/>
        </w:rPr>
        <w:t xml:space="preserve"> v</w:t>
      </w:r>
      <w:r w:rsidR="00EF6EF3">
        <w:rPr>
          <w:rFonts w:ascii="Trebuchet MS" w:hAnsi="Trebuchet MS"/>
          <w:sz w:val="20"/>
          <w:szCs w:val="20"/>
        </w:rPr>
        <w:t>acature</w:t>
      </w:r>
      <w:r w:rsidR="00A24660">
        <w:rPr>
          <w:rFonts w:ascii="Trebuchet MS" w:hAnsi="Trebuchet MS"/>
          <w:sz w:val="20"/>
          <w:szCs w:val="20"/>
        </w:rPr>
        <w:t>s</w:t>
      </w:r>
      <w:r w:rsidR="00EF6EF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uitgezet</w:t>
      </w:r>
      <w:r w:rsidR="00005998">
        <w:rPr>
          <w:rFonts w:ascii="Trebuchet MS" w:hAnsi="Trebuchet MS"/>
          <w:sz w:val="20"/>
          <w:szCs w:val="20"/>
        </w:rPr>
        <w:t xml:space="preserve">. </w:t>
      </w:r>
      <w:r w:rsidR="009731E7">
        <w:rPr>
          <w:rFonts w:ascii="Trebuchet MS" w:hAnsi="Trebuchet MS"/>
          <w:sz w:val="20"/>
          <w:szCs w:val="20"/>
        </w:rPr>
        <w:t>De route mbt de vacature</w:t>
      </w:r>
      <w:r w:rsidR="006F6545">
        <w:rPr>
          <w:rFonts w:ascii="Trebuchet MS" w:hAnsi="Trebuchet MS"/>
          <w:sz w:val="20"/>
          <w:szCs w:val="20"/>
        </w:rPr>
        <w:t>s die er uit gaan loopt niet eenduidig. Hier moeten we beleid op maken.</w:t>
      </w:r>
      <w:r w:rsidR="007F22A1">
        <w:rPr>
          <w:rFonts w:ascii="Trebuchet MS" w:hAnsi="Trebuchet MS"/>
          <w:sz w:val="20"/>
          <w:szCs w:val="20"/>
        </w:rPr>
        <w:t xml:space="preserve"> Nav overleg na MT met EH zullen GE en MB dit oppakken in hun werkdoel</w:t>
      </w:r>
      <w:r w:rsidR="00F0761F">
        <w:rPr>
          <w:rFonts w:ascii="Trebuchet MS" w:hAnsi="Trebuchet MS"/>
          <w:sz w:val="20"/>
          <w:szCs w:val="20"/>
        </w:rPr>
        <w:t>.</w:t>
      </w:r>
    </w:p>
    <w:p w14:paraId="3C031987" w14:textId="77777777" w:rsidR="007868BD" w:rsidRPr="006E6F69" w:rsidRDefault="007868BD" w:rsidP="00B41F9B">
      <w:pPr>
        <w:spacing w:after="0"/>
        <w:rPr>
          <w:rFonts w:ascii="Trebuchet MS" w:hAnsi="Trebuchet MS"/>
          <w:sz w:val="20"/>
          <w:szCs w:val="20"/>
        </w:rPr>
      </w:pPr>
    </w:p>
    <w:p w14:paraId="467239C7" w14:textId="6BECC811" w:rsidR="006C38A0" w:rsidRPr="006E6F69" w:rsidRDefault="006C38A0" w:rsidP="002A3571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 w:rsidRPr="006E6F69">
        <w:rPr>
          <w:rFonts w:ascii="Trebuchet MS" w:hAnsi="Trebuchet MS"/>
          <w:b/>
          <w:bCs/>
          <w:sz w:val="20"/>
          <w:szCs w:val="20"/>
        </w:rPr>
        <w:t>Jaarplanning</w:t>
      </w:r>
      <w:r w:rsidR="00B35F6E">
        <w:rPr>
          <w:rFonts w:ascii="Trebuchet MS" w:hAnsi="Trebuchet MS"/>
          <w:b/>
          <w:bCs/>
          <w:sz w:val="20"/>
          <w:szCs w:val="20"/>
        </w:rPr>
        <w:t xml:space="preserve"> 2025</w:t>
      </w:r>
    </w:p>
    <w:p w14:paraId="0545B61F" w14:textId="44301700" w:rsidR="009819EA" w:rsidRDefault="0018321B" w:rsidP="00D37BA9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PK zet PRI </w:t>
      </w:r>
      <w:r w:rsidR="007F24DD">
        <w:rPr>
          <w:rFonts w:ascii="Trebuchet MS" w:hAnsi="Trebuchet MS"/>
          <w:sz w:val="20"/>
          <w:szCs w:val="20"/>
        </w:rPr>
        <w:t xml:space="preserve">over </w:t>
      </w:r>
      <w:r w:rsidR="00B173A0">
        <w:rPr>
          <w:rFonts w:ascii="Trebuchet MS" w:hAnsi="Trebuchet MS"/>
          <w:sz w:val="20"/>
          <w:szCs w:val="20"/>
        </w:rPr>
        <w:t xml:space="preserve">naar 2025 en zoekt naar </w:t>
      </w:r>
      <w:r w:rsidR="00672F2C">
        <w:rPr>
          <w:rFonts w:ascii="Trebuchet MS" w:hAnsi="Trebuchet MS"/>
          <w:sz w:val="20"/>
          <w:szCs w:val="20"/>
        </w:rPr>
        <w:t>een format</w:t>
      </w:r>
      <w:r w:rsidR="000570C9">
        <w:rPr>
          <w:rFonts w:ascii="Trebuchet MS" w:hAnsi="Trebuchet MS"/>
          <w:sz w:val="20"/>
          <w:szCs w:val="20"/>
        </w:rPr>
        <w:t>, wat goed werkt. Komt hier op terug.</w:t>
      </w:r>
    </w:p>
    <w:p w14:paraId="7235F5E4" w14:textId="30AF6A88" w:rsidR="00D900EB" w:rsidRDefault="00D900EB" w:rsidP="00D37BA9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Rood </w:t>
      </w:r>
      <w:r w:rsidR="00F0761F">
        <w:rPr>
          <w:rFonts w:ascii="Trebuchet MS" w:hAnsi="Trebuchet MS"/>
          <w:sz w:val="20"/>
          <w:szCs w:val="20"/>
        </w:rPr>
        <w:t xml:space="preserve">gearceerde tekst </w:t>
      </w:r>
      <w:r w:rsidR="00113769">
        <w:rPr>
          <w:rFonts w:ascii="Trebuchet MS" w:hAnsi="Trebuchet MS"/>
          <w:sz w:val="20"/>
          <w:szCs w:val="20"/>
        </w:rPr>
        <w:t>betekent dat daar nog</w:t>
      </w:r>
      <w:r w:rsidR="00131DD8">
        <w:rPr>
          <w:rFonts w:ascii="Trebuchet MS" w:hAnsi="Trebuchet MS"/>
          <w:sz w:val="20"/>
          <w:szCs w:val="20"/>
        </w:rPr>
        <w:t xml:space="preserve"> iets mee moet in een periode </w:t>
      </w:r>
      <w:r w:rsidR="002459DA">
        <w:rPr>
          <w:rFonts w:ascii="Trebuchet MS" w:hAnsi="Trebuchet MS"/>
          <w:sz w:val="20"/>
          <w:szCs w:val="20"/>
        </w:rPr>
        <w:t>die al geweest is.</w:t>
      </w:r>
    </w:p>
    <w:p w14:paraId="0D32121B" w14:textId="77777777" w:rsidR="000570C9" w:rsidRPr="006E6F69" w:rsidRDefault="000570C9" w:rsidP="00D37BA9">
      <w:pPr>
        <w:spacing w:after="0"/>
        <w:ind w:left="360"/>
        <w:rPr>
          <w:rFonts w:ascii="Trebuchet MS" w:hAnsi="Trebuchet MS"/>
          <w:sz w:val="20"/>
          <w:szCs w:val="20"/>
        </w:rPr>
      </w:pPr>
    </w:p>
    <w:p w14:paraId="373C3A80" w14:textId="31EC288C" w:rsidR="00B41F9B" w:rsidRPr="008B3829" w:rsidRDefault="006C38A0" w:rsidP="00B41F9B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 w:rsidRPr="006E6F69">
        <w:rPr>
          <w:rFonts w:ascii="Trebuchet MS" w:hAnsi="Trebuchet MS"/>
          <w:b/>
          <w:bCs/>
          <w:sz w:val="20"/>
          <w:szCs w:val="20"/>
        </w:rPr>
        <w:t>Kwac</w:t>
      </w:r>
    </w:p>
    <w:p w14:paraId="62FFB9A5" w14:textId="64CD89F6" w:rsidR="009C5BA7" w:rsidRDefault="001035CF" w:rsidP="009C5BA7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Aanstaande </w:t>
      </w:r>
      <w:r w:rsidR="00277B17">
        <w:rPr>
          <w:rFonts w:ascii="Trebuchet MS" w:hAnsi="Trebuchet MS"/>
          <w:sz w:val="20"/>
          <w:szCs w:val="20"/>
        </w:rPr>
        <w:t>donderdag</w:t>
      </w:r>
      <w:r w:rsidR="006E7717">
        <w:rPr>
          <w:rFonts w:ascii="Trebuchet MS" w:hAnsi="Trebuchet MS"/>
          <w:sz w:val="20"/>
          <w:szCs w:val="20"/>
        </w:rPr>
        <w:t xml:space="preserve"> </w:t>
      </w:r>
      <w:r w:rsidR="00D2731E">
        <w:rPr>
          <w:rFonts w:ascii="Trebuchet MS" w:hAnsi="Trebuchet MS"/>
          <w:sz w:val="20"/>
          <w:szCs w:val="20"/>
        </w:rPr>
        <w:t>06-02-2024</w:t>
      </w:r>
      <w:r w:rsidR="006E7717">
        <w:rPr>
          <w:rFonts w:ascii="Trebuchet MS" w:hAnsi="Trebuchet MS"/>
          <w:sz w:val="20"/>
          <w:szCs w:val="20"/>
        </w:rPr>
        <w:t xml:space="preserve"> is de eerste vergadering</w:t>
      </w:r>
      <w:r w:rsidR="00277B17">
        <w:rPr>
          <w:rFonts w:ascii="Trebuchet MS" w:hAnsi="Trebuchet MS"/>
          <w:sz w:val="20"/>
          <w:szCs w:val="20"/>
        </w:rPr>
        <w:t>, nieuwe stijl.</w:t>
      </w:r>
    </w:p>
    <w:p w14:paraId="2C14FDD3" w14:textId="5F3D89F1" w:rsidR="000375B9" w:rsidRDefault="000375B9" w:rsidP="009C5BA7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Handboeken</w:t>
      </w:r>
      <w:r w:rsidR="00E34AB8">
        <w:rPr>
          <w:rFonts w:ascii="Trebuchet MS" w:hAnsi="Trebuchet MS"/>
          <w:sz w:val="20"/>
          <w:szCs w:val="20"/>
        </w:rPr>
        <w:t xml:space="preserve"> kijkt PK</w:t>
      </w:r>
      <w:r w:rsidR="00627C4A">
        <w:rPr>
          <w:rFonts w:ascii="Trebuchet MS" w:hAnsi="Trebuchet MS"/>
          <w:sz w:val="20"/>
          <w:szCs w:val="20"/>
        </w:rPr>
        <w:t xml:space="preserve"> na en </w:t>
      </w:r>
      <w:r w:rsidR="002459DA">
        <w:rPr>
          <w:rFonts w:ascii="Trebuchet MS" w:hAnsi="Trebuchet MS"/>
          <w:sz w:val="20"/>
          <w:szCs w:val="20"/>
        </w:rPr>
        <w:t>afspraak gemaakt</w:t>
      </w:r>
      <w:r w:rsidR="00D63EEE">
        <w:rPr>
          <w:rFonts w:ascii="Trebuchet MS" w:hAnsi="Trebuchet MS"/>
          <w:sz w:val="20"/>
          <w:szCs w:val="20"/>
        </w:rPr>
        <w:t xml:space="preserve"> dat we niet meer zelf in het handboeken</w:t>
      </w:r>
      <w:r w:rsidR="00E26786">
        <w:rPr>
          <w:rFonts w:ascii="Trebuchet MS" w:hAnsi="Trebuchet MS"/>
          <w:sz w:val="20"/>
          <w:szCs w:val="20"/>
        </w:rPr>
        <w:t xml:space="preserve"> werken, een document wat aangepast wordt, </w:t>
      </w:r>
      <w:r w:rsidR="00C21816">
        <w:rPr>
          <w:rFonts w:ascii="Trebuchet MS" w:hAnsi="Trebuchet MS"/>
          <w:sz w:val="20"/>
          <w:szCs w:val="20"/>
        </w:rPr>
        <w:t>door MT lid</w:t>
      </w:r>
      <w:r w:rsidR="00277B17">
        <w:rPr>
          <w:rFonts w:ascii="Trebuchet MS" w:hAnsi="Trebuchet MS"/>
          <w:sz w:val="20"/>
          <w:szCs w:val="20"/>
        </w:rPr>
        <w:t xml:space="preserve"> slaan we op in eigen</w:t>
      </w:r>
      <w:r w:rsidR="006B7EA7">
        <w:rPr>
          <w:rFonts w:ascii="Trebuchet MS" w:hAnsi="Trebuchet MS"/>
          <w:sz w:val="20"/>
          <w:szCs w:val="20"/>
        </w:rPr>
        <w:t xml:space="preserve"> documenten en</w:t>
      </w:r>
      <w:r w:rsidR="00C21816">
        <w:rPr>
          <w:rFonts w:ascii="Trebuchet MS" w:hAnsi="Trebuchet MS"/>
          <w:sz w:val="20"/>
          <w:szCs w:val="20"/>
        </w:rPr>
        <w:t xml:space="preserve"> mailen we naar PK.</w:t>
      </w:r>
    </w:p>
    <w:p w14:paraId="315893D2" w14:textId="77777777" w:rsidR="00C21816" w:rsidRPr="006E6F69" w:rsidRDefault="00C21816" w:rsidP="009C5BA7">
      <w:pPr>
        <w:spacing w:after="0"/>
        <w:ind w:left="360"/>
        <w:rPr>
          <w:rFonts w:ascii="Trebuchet MS" w:hAnsi="Trebuchet MS"/>
          <w:sz w:val="20"/>
          <w:szCs w:val="20"/>
        </w:rPr>
      </w:pPr>
    </w:p>
    <w:p w14:paraId="2BF2E910" w14:textId="29F579DF" w:rsidR="009C5BA7" w:rsidRPr="00A50D0C" w:rsidRDefault="00A50D0C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sz w:val="20"/>
          <w:szCs w:val="20"/>
        </w:rPr>
      </w:pPr>
      <w:r w:rsidRPr="00A50D0C">
        <w:rPr>
          <w:rFonts w:ascii="Trebuchet MS" w:hAnsi="Trebuchet MS"/>
          <w:b/>
          <w:bCs/>
          <w:sz w:val="20"/>
          <w:szCs w:val="20"/>
        </w:rPr>
        <w:t xml:space="preserve">werkplan 2025 </w:t>
      </w:r>
    </w:p>
    <w:p w14:paraId="5400CCB2" w14:textId="15773503" w:rsidR="5BE62B7F" w:rsidRDefault="000630F3" w:rsidP="5BE62B7F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EH heeft </w:t>
      </w:r>
      <w:r w:rsidR="00873131">
        <w:rPr>
          <w:rFonts w:ascii="Trebuchet MS" w:hAnsi="Trebuchet MS"/>
          <w:sz w:val="20"/>
          <w:szCs w:val="20"/>
        </w:rPr>
        <w:t xml:space="preserve">een nieuw format gemaakt voor </w:t>
      </w:r>
      <w:r w:rsidR="00060027">
        <w:rPr>
          <w:rFonts w:ascii="Trebuchet MS" w:hAnsi="Trebuchet MS"/>
          <w:sz w:val="20"/>
          <w:szCs w:val="20"/>
        </w:rPr>
        <w:t>het werkplan 2025</w:t>
      </w:r>
      <w:r w:rsidR="005769ED">
        <w:rPr>
          <w:rFonts w:ascii="Trebuchet MS" w:hAnsi="Trebuchet MS"/>
          <w:sz w:val="20"/>
          <w:szCs w:val="20"/>
        </w:rPr>
        <w:t>.</w:t>
      </w:r>
      <w:r w:rsidR="00FD2055">
        <w:rPr>
          <w:rFonts w:ascii="Trebuchet MS" w:hAnsi="Trebuchet MS"/>
          <w:sz w:val="20"/>
          <w:szCs w:val="20"/>
        </w:rPr>
        <w:t xml:space="preserve"> </w:t>
      </w:r>
    </w:p>
    <w:p w14:paraId="4115333F" w14:textId="116600A9" w:rsidR="00143BAF" w:rsidRDefault="00456C26" w:rsidP="5BE62B7F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Ieder kijkt naar zijn eigen doel</w:t>
      </w:r>
      <w:r w:rsidR="00872923">
        <w:rPr>
          <w:rFonts w:ascii="Trebuchet MS" w:hAnsi="Trebuchet MS"/>
          <w:sz w:val="20"/>
          <w:szCs w:val="20"/>
        </w:rPr>
        <w:t xml:space="preserve">, en geeft indien van toepassing </w:t>
      </w:r>
      <w:r w:rsidR="004D4D33">
        <w:rPr>
          <w:rFonts w:ascii="Trebuchet MS" w:hAnsi="Trebuchet MS"/>
          <w:sz w:val="20"/>
          <w:szCs w:val="20"/>
        </w:rPr>
        <w:t>feedback terug naar EH</w:t>
      </w:r>
      <w:r w:rsidR="00064A19">
        <w:rPr>
          <w:rFonts w:ascii="Trebuchet MS" w:hAnsi="Trebuchet MS"/>
          <w:sz w:val="20"/>
          <w:szCs w:val="20"/>
        </w:rPr>
        <w:t>.</w:t>
      </w:r>
    </w:p>
    <w:p w14:paraId="17A74044" w14:textId="52DDB25B" w:rsidR="004D4D33" w:rsidRDefault="004D4D33" w:rsidP="5BE62B7F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 volgend MT </w:t>
      </w:r>
      <w:r w:rsidR="002970B0">
        <w:rPr>
          <w:rFonts w:ascii="Trebuchet MS" w:hAnsi="Trebuchet MS"/>
          <w:sz w:val="20"/>
          <w:szCs w:val="20"/>
        </w:rPr>
        <w:t>wordt vastgesteld.</w:t>
      </w:r>
    </w:p>
    <w:p w14:paraId="0177CE0C" w14:textId="68463A78" w:rsidR="5BE62B7F" w:rsidRDefault="00362800" w:rsidP="00413F31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Voor 13-2 </w:t>
      </w:r>
      <w:r w:rsidR="00276FBA">
        <w:rPr>
          <w:rFonts w:ascii="Trebuchet MS" w:hAnsi="Trebuchet MS"/>
          <w:sz w:val="20"/>
          <w:szCs w:val="20"/>
        </w:rPr>
        <w:t xml:space="preserve">per doel </w:t>
      </w:r>
      <w:r w:rsidR="00332772">
        <w:rPr>
          <w:rFonts w:ascii="Trebuchet MS" w:hAnsi="Trebuchet MS"/>
          <w:sz w:val="20"/>
          <w:szCs w:val="20"/>
        </w:rPr>
        <w:t>afronden.</w:t>
      </w:r>
    </w:p>
    <w:p w14:paraId="189F1F41" w14:textId="77777777" w:rsidR="009C5BA7" w:rsidRPr="006E6F69" w:rsidRDefault="009C5BA7" w:rsidP="00B13BFC">
      <w:pPr>
        <w:spacing w:after="0"/>
        <w:rPr>
          <w:rFonts w:ascii="Trebuchet MS" w:hAnsi="Trebuchet MS"/>
          <w:sz w:val="20"/>
          <w:szCs w:val="20"/>
        </w:rPr>
      </w:pPr>
    </w:p>
    <w:p w14:paraId="07535C46" w14:textId="26C0DC3C" w:rsidR="006C38A0" w:rsidRPr="00CD1B42" w:rsidRDefault="00A50D0C" w:rsidP="00CD1B42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 w:rsidRPr="00B845CA">
        <w:rPr>
          <w:b/>
          <w:bCs/>
        </w:rPr>
        <w:t>Evaluatie werkplan pedagogisch coach 2024</w:t>
      </w:r>
    </w:p>
    <w:p w14:paraId="3F148B7F" w14:textId="2A6220DD" w:rsidR="00416A9E" w:rsidRDefault="000A3F1F" w:rsidP="009C5BA7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Akkoord </w:t>
      </w:r>
      <w:r w:rsidR="003E4FF8">
        <w:rPr>
          <w:rFonts w:ascii="Trebuchet MS" w:hAnsi="Trebuchet MS"/>
          <w:sz w:val="20"/>
          <w:szCs w:val="20"/>
        </w:rPr>
        <w:t xml:space="preserve">inhoudelijk op </w:t>
      </w:r>
      <w:r w:rsidR="0037367E">
        <w:rPr>
          <w:rFonts w:ascii="Trebuchet MS" w:hAnsi="Trebuchet MS"/>
          <w:sz w:val="20"/>
          <w:szCs w:val="20"/>
        </w:rPr>
        <w:t xml:space="preserve">het document. PK </w:t>
      </w:r>
      <w:r w:rsidR="00E66D3B">
        <w:rPr>
          <w:rFonts w:ascii="Trebuchet MS" w:hAnsi="Trebuchet MS"/>
          <w:sz w:val="20"/>
          <w:szCs w:val="20"/>
        </w:rPr>
        <w:t>checkt nog</w:t>
      </w:r>
      <w:r w:rsidR="00E152B2">
        <w:rPr>
          <w:rFonts w:ascii="Trebuchet MS" w:hAnsi="Trebuchet MS"/>
          <w:sz w:val="20"/>
          <w:szCs w:val="20"/>
        </w:rPr>
        <w:t xml:space="preserve"> bij Shannen.</w:t>
      </w:r>
    </w:p>
    <w:p w14:paraId="6351970D" w14:textId="27F95787" w:rsidR="00E152B2" w:rsidRDefault="00E152B2" w:rsidP="009C5BA7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Voor pedagogische doelen</w:t>
      </w:r>
      <w:r w:rsidR="00D321AC">
        <w:rPr>
          <w:rFonts w:ascii="Trebuchet MS" w:hAnsi="Trebuchet MS"/>
          <w:sz w:val="20"/>
          <w:szCs w:val="20"/>
        </w:rPr>
        <w:t xml:space="preserve"> kan Shannen </w:t>
      </w:r>
      <w:r w:rsidR="00DD24C0">
        <w:rPr>
          <w:rFonts w:ascii="Trebuchet MS" w:hAnsi="Trebuchet MS"/>
          <w:sz w:val="20"/>
          <w:szCs w:val="20"/>
        </w:rPr>
        <w:t xml:space="preserve">vanaf nu ook </w:t>
      </w:r>
      <w:r w:rsidR="00447FC6">
        <w:rPr>
          <w:rFonts w:ascii="Trebuchet MS" w:hAnsi="Trebuchet MS"/>
          <w:sz w:val="20"/>
          <w:szCs w:val="20"/>
        </w:rPr>
        <w:t>gevraagd worden om aan te sluiten in MT</w:t>
      </w:r>
      <w:r w:rsidR="00C40290">
        <w:rPr>
          <w:rFonts w:ascii="Trebuchet MS" w:hAnsi="Trebuchet MS"/>
          <w:sz w:val="20"/>
          <w:szCs w:val="20"/>
        </w:rPr>
        <w:t>.</w:t>
      </w:r>
    </w:p>
    <w:p w14:paraId="65097D5C" w14:textId="77777777" w:rsidR="00D43C59" w:rsidRPr="006E6F69" w:rsidRDefault="00D43C59" w:rsidP="009C5BA7">
      <w:pPr>
        <w:spacing w:after="0"/>
        <w:ind w:left="360"/>
        <w:rPr>
          <w:rFonts w:ascii="Trebuchet MS" w:hAnsi="Trebuchet MS"/>
          <w:sz w:val="20"/>
          <w:szCs w:val="20"/>
        </w:rPr>
      </w:pPr>
    </w:p>
    <w:p w14:paraId="0E2CCA6D" w14:textId="6C2DB637" w:rsidR="00C9536F" w:rsidRPr="007F1FA7" w:rsidRDefault="007F1FA7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 w:rsidRPr="007F1FA7">
        <w:rPr>
          <w:b/>
          <w:bCs/>
        </w:rPr>
        <w:t>Overgang naar Microsoft Intune</w:t>
      </w:r>
      <w:r w:rsidR="005B44CF" w:rsidRPr="007F1FA7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4CE084A7" w14:textId="0D2A94C6" w:rsidR="002E1F05" w:rsidRDefault="00382ECB" w:rsidP="009C5BA7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EH en PK zijn bezig met een migratie naar Microsoft Intune. Dit zal veel gebruikersgemak gaan opleveren maar vooral </w:t>
      </w:r>
      <w:r w:rsidR="00B47C9A">
        <w:rPr>
          <w:rFonts w:ascii="Trebuchet MS" w:hAnsi="Trebuchet MS"/>
          <w:sz w:val="20"/>
          <w:szCs w:val="20"/>
        </w:rPr>
        <w:t>de beveiliging is op die manier veel beter gewaarborgd. Op de achtergrond kan B&amp;C straks updates uitvoeren maar ook een laptop vergrendelen en leeg maken op het moment dat deze is gestolen.</w:t>
      </w:r>
      <w:r>
        <w:rPr>
          <w:rFonts w:ascii="Trebuchet MS" w:hAnsi="Trebuchet MS"/>
          <w:sz w:val="20"/>
          <w:szCs w:val="20"/>
        </w:rPr>
        <w:t xml:space="preserve"> </w:t>
      </w:r>
      <w:r w:rsidR="00B47C9A">
        <w:rPr>
          <w:rFonts w:ascii="Trebuchet MS" w:hAnsi="Trebuchet MS"/>
          <w:sz w:val="20"/>
          <w:szCs w:val="20"/>
        </w:rPr>
        <w:t>De vaste PC’s zullen worden vervangen door een laptop met dockinstation zodat je net als nu met je beeldschermen blijft werken.</w:t>
      </w:r>
      <w:r w:rsidR="000A0093">
        <w:rPr>
          <w:rFonts w:ascii="Trebuchet MS" w:hAnsi="Trebuchet MS"/>
          <w:sz w:val="20"/>
          <w:szCs w:val="20"/>
        </w:rPr>
        <w:t xml:space="preserve"> Ook op de groepen zullen t.z.t. de laptops verdwijnen, deze zijn niet goed beveiligd en omdat ze zo weinig worden gebruikt is het kostenplaats om ze mee te </w:t>
      </w:r>
      <w:r w:rsidR="00953737">
        <w:rPr>
          <w:rFonts w:ascii="Trebuchet MS" w:hAnsi="Trebuchet MS"/>
          <w:sz w:val="20"/>
          <w:szCs w:val="20"/>
        </w:rPr>
        <w:t>nemen</w:t>
      </w:r>
      <w:r w:rsidR="000A0093">
        <w:rPr>
          <w:rFonts w:ascii="Trebuchet MS" w:hAnsi="Trebuchet MS"/>
          <w:sz w:val="20"/>
          <w:szCs w:val="20"/>
        </w:rPr>
        <w:t xml:space="preserve"> in Intune veel te hoog. Hier zullen we </w:t>
      </w:r>
      <w:r w:rsidR="00953737">
        <w:rPr>
          <w:rFonts w:ascii="Trebuchet MS" w:hAnsi="Trebuchet MS"/>
          <w:sz w:val="20"/>
          <w:szCs w:val="20"/>
        </w:rPr>
        <w:t xml:space="preserve">volledig gebruik gaan maken van de </w:t>
      </w:r>
      <w:r w:rsidR="002A4BB5">
        <w:rPr>
          <w:rFonts w:ascii="Trebuchet MS" w:hAnsi="Trebuchet MS"/>
          <w:sz w:val="20"/>
          <w:szCs w:val="20"/>
        </w:rPr>
        <w:t>iPads</w:t>
      </w:r>
      <w:r w:rsidR="00953737">
        <w:rPr>
          <w:rFonts w:ascii="Trebuchet MS" w:hAnsi="Trebuchet MS"/>
          <w:sz w:val="20"/>
          <w:szCs w:val="20"/>
        </w:rPr>
        <w:t xml:space="preserve"> maar die stap nemen we </w:t>
      </w:r>
      <w:r w:rsidR="00BF3D33">
        <w:rPr>
          <w:rFonts w:ascii="Trebuchet MS" w:hAnsi="Trebuchet MS"/>
          <w:sz w:val="20"/>
          <w:szCs w:val="20"/>
        </w:rPr>
        <w:t>n</w:t>
      </w:r>
      <w:r w:rsidR="00953737">
        <w:rPr>
          <w:rFonts w:ascii="Trebuchet MS" w:hAnsi="Trebuchet MS"/>
          <w:sz w:val="20"/>
          <w:szCs w:val="20"/>
        </w:rPr>
        <w:t>a de migratie van Intune voor Staf en MT.</w:t>
      </w:r>
    </w:p>
    <w:p w14:paraId="03D713CE" w14:textId="77777777" w:rsidR="00D43C59" w:rsidRPr="00755903" w:rsidRDefault="00D43C59" w:rsidP="009C5BA7">
      <w:pPr>
        <w:spacing w:after="0"/>
        <w:ind w:left="360"/>
        <w:rPr>
          <w:rFonts w:ascii="Trebuchet MS" w:hAnsi="Trebuchet MS"/>
          <w:sz w:val="20"/>
          <w:szCs w:val="20"/>
        </w:rPr>
      </w:pPr>
    </w:p>
    <w:p w14:paraId="28A53D31" w14:textId="75BD67C8" w:rsidR="006C38A0" w:rsidRPr="00755903" w:rsidRDefault="00392986" w:rsidP="00953358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Waar vallen</w:t>
      </w:r>
      <w:r w:rsidR="00946408">
        <w:rPr>
          <w:rFonts w:ascii="Trebuchet MS" w:hAnsi="Trebuchet MS"/>
          <w:b/>
          <w:bCs/>
          <w:sz w:val="20"/>
          <w:szCs w:val="20"/>
        </w:rPr>
        <w:t xml:space="preserve"> stagiai</w:t>
      </w:r>
      <w:r w:rsidR="006749B2">
        <w:rPr>
          <w:rFonts w:ascii="Trebuchet MS" w:hAnsi="Trebuchet MS"/>
          <w:b/>
          <w:bCs/>
          <w:sz w:val="20"/>
          <w:szCs w:val="20"/>
        </w:rPr>
        <w:t>res</w:t>
      </w:r>
      <w:r w:rsidR="009E1625">
        <w:rPr>
          <w:rFonts w:ascii="Trebuchet MS" w:hAnsi="Trebuchet MS"/>
          <w:b/>
          <w:bCs/>
          <w:sz w:val="20"/>
          <w:szCs w:val="20"/>
        </w:rPr>
        <w:t xml:space="preserve"> onder in het organogram</w:t>
      </w:r>
    </w:p>
    <w:p w14:paraId="2F57D5A5" w14:textId="6ACA5F53" w:rsidR="5BE62B7F" w:rsidRDefault="00002859" w:rsidP="5BE62B7F">
      <w:pPr>
        <w:spacing w:after="0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Besloten is dat stagiaires vallen onder de pedagogisch medewerkers qua werkbegeleiding en </w:t>
      </w:r>
      <w:r w:rsidR="005A4EE9">
        <w:rPr>
          <w:rFonts w:ascii="Trebuchet MS" w:hAnsi="Trebuchet MS"/>
          <w:sz w:val="20"/>
          <w:szCs w:val="20"/>
        </w:rPr>
        <w:t>hiërarchisch onder de locatiemanager</w:t>
      </w:r>
      <w:r w:rsidR="00340A47">
        <w:rPr>
          <w:rFonts w:ascii="Trebuchet MS" w:hAnsi="Trebuchet MS"/>
          <w:sz w:val="20"/>
          <w:szCs w:val="20"/>
        </w:rPr>
        <w:t>.</w:t>
      </w:r>
    </w:p>
    <w:p w14:paraId="6AF989AE" w14:textId="77777777" w:rsidR="00D43C59" w:rsidRDefault="00D43C59" w:rsidP="5BE62B7F">
      <w:pPr>
        <w:spacing w:after="0"/>
        <w:ind w:left="360"/>
        <w:rPr>
          <w:rFonts w:ascii="Trebuchet MS" w:hAnsi="Trebuchet MS"/>
          <w:sz w:val="20"/>
          <w:szCs w:val="20"/>
        </w:rPr>
      </w:pPr>
    </w:p>
    <w:p w14:paraId="095AAA7E" w14:textId="03C0255F" w:rsidR="006C38A0" w:rsidRPr="00755903" w:rsidRDefault="009E1625" w:rsidP="00874ABD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Organogram</w:t>
      </w:r>
    </w:p>
    <w:p w14:paraId="753A40CA" w14:textId="20E7F9FE" w:rsidR="00567300" w:rsidRPr="00755903" w:rsidRDefault="00340A47" w:rsidP="002E1F05">
      <w:pPr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Nieuwe organogram wordt goedgekeurd</w:t>
      </w:r>
      <w:r w:rsidR="00A4008D">
        <w:rPr>
          <w:rFonts w:ascii="Trebuchet MS" w:hAnsi="Trebuchet MS"/>
          <w:sz w:val="20"/>
          <w:szCs w:val="20"/>
        </w:rPr>
        <w:t xml:space="preserve"> en vastgesteld</w:t>
      </w:r>
      <w:r>
        <w:rPr>
          <w:rFonts w:ascii="Trebuchet MS" w:hAnsi="Trebuchet MS"/>
          <w:sz w:val="20"/>
          <w:szCs w:val="20"/>
        </w:rPr>
        <w:t>.</w:t>
      </w:r>
      <w:r w:rsidR="00A4008D">
        <w:rPr>
          <w:rFonts w:ascii="Trebuchet MS" w:hAnsi="Trebuchet MS"/>
          <w:sz w:val="20"/>
          <w:szCs w:val="20"/>
        </w:rPr>
        <w:t xml:space="preserve"> PK neemt organogram op in handboek. EH bespreekt organogram met RvT</w:t>
      </w:r>
      <w:r>
        <w:rPr>
          <w:rFonts w:ascii="Trebuchet MS" w:hAnsi="Trebuchet MS"/>
          <w:sz w:val="20"/>
          <w:szCs w:val="20"/>
        </w:rPr>
        <w:t>.</w:t>
      </w:r>
    </w:p>
    <w:p w14:paraId="008A75B3" w14:textId="615D292C" w:rsidR="00FA4C9E" w:rsidRPr="00755903" w:rsidRDefault="00FA4C9E" w:rsidP="00FA4C9E">
      <w:pPr>
        <w:pStyle w:val="Lijstaline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rebuchet MS" w:hAnsi="Trebuchet MS"/>
          <w:b/>
          <w:bCs/>
          <w:sz w:val="20"/>
          <w:szCs w:val="20"/>
        </w:rPr>
      </w:pPr>
      <w:r w:rsidRPr="00755903">
        <w:rPr>
          <w:rFonts w:ascii="Trebuchet MS" w:hAnsi="Trebuchet MS"/>
          <w:b/>
          <w:bCs/>
          <w:sz w:val="20"/>
          <w:szCs w:val="20"/>
        </w:rPr>
        <w:lastRenderedPageBreak/>
        <w:t>W.v.t.t.k.</w:t>
      </w:r>
    </w:p>
    <w:p w14:paraId="3E46D0B7" w14:textId="3AE05E61" w:rsidR="00C8096A" w:rsidRDefault="00F63C64" w:rsidP="00FA4C9E">
      <w:pPr>
        <w:pStyle w:val="Lijstalinea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GB </w:t>
      </w:r>
      <w:r w:rsidR="00677A45">
        <w:rPr>
          <w:rFonts w:ascii="Trebuchet MS" w:hAnsi="Trebuchet MS"/>
          <w:sz w:val="20"/>
          <w:szCs w:val="20"/>
        </w:rPr>
        <w:t xml:space="preserve">werkt </w:t>
      </w:r>
      <w:r w:rsidR="00A4008D">
        <w:rPr>
          <w:rFonts w:ascii="Trebuchet MS" w:hAnsi="Trebuchet MS"/>
          <w:sz w:val="20"/>
          <w:szCs w:val="20"/>
        </w:rPr>
        <w:t xml:space="preserve">voortaan </w:t>
      </w:r>
      <w:r w:rsidR="00677A45">
        <w:rPr>
          <w:rFonts w:ascii="Trebuchet MS" w:hAnsi="Trebuchet MS"/>
          <w:sz w:val="20"/>
          <w:szCs w:val="20"/>
        </w:rPr>
        <w:t>op donderdag</w:t>
      </w:r>
      <w:r w:rsidR="00A4008D">
        <w:rPr>
          <w:rFonts w:ascii="Trebuchet MS" w:hAnsi="Trebuchet MS"/>
          <w:sz w:val="20"/>
          <w:szCs w:val="20"/>
        </w:rPr>
        <w:t>en</w:t>
      </w:r>
      <w:r w:rsidR="00677A45">
        <w:rPr>
          <w:rFonts w:ascii="Trebuchet MS" w:hAnsi="Trebuchet MS"/>
          <w:sz w:val="20"/>
          <w:szCs w:val="20"/>
        </w:rPr>
        <w:t xml:space="preserve"> thuis om </w:t>
      </w:r>
      <w:r w:rsidR="00D3221E">
        <w:rPr>
          <w:rFonts w:ascii="Trebuchet MS" w:hAnsi="Trebuchet MS"/>
          <w:sz w:val="20"/>
          <w:szCs w:val="20"/>
        </w:rPr>
        <w:t xml:space="preserve">aan </w:t>
      </w:r>
      <w:r w:rsidR="00677A45">
        <w:rPr>
          <w:rFonts w:ascii="Trebuchet MS" w:hAnsi="Trebuchet MS"/>
          <w:sz w:val="20"/>
          <w:szCs w:val="20"/>
        </w:rPr>
        <w:t>de beleidstukken te werken</w:t>
      </w:r>
      <w:r w:rsidR="009933C8">
        <w:rPr>
          <w:rFonts w:ascii="Trebuchet MS" w:hAnsi="Trebuchet MS"/>
          <w:sz w:val="20"/>
          <w:szCs w:val="20"/>
        </w:rPr>
        <w:t xml:space="preserve">, is telefonisch </w:t>
      </w:r>
      <w:r w:rsidR="00963A64">
        <w:rPr>
          <w:rFonts w:ascii="Trebuchet MS" w:hAnsi="Trebuchet MS"/>
          <w:sz w:val="20"/>
          <w:szCs w:val="20"/>
        </w:rPr>
        <w:t>natuurlijk wel te benaderen door staf/MT</w:t>
      </w:r>
      <w:r w:rsidR="00810D55" w:rsidRPr="5BE62B7F">
        <w:rPr>
          <w:rFonts w:ascii="Trebuchet MS" w:hAnsi="Trebuchet MS"/>
          <w:sz w:val="20"/>
          <w:szCs w:val="20"/>
        </w:rPr>
        <w:t>.</w:t>
      </w:r>
    </w:p>
    <w:p w14:paraId="400DC7E2" w14:textId="424028AB" w:rsidR="006D037C" w:rsidRDefault="000D5B94" w:rsidP="00FA4C9E">
      <w:pPr>
        <w:pStyle w:val="Lijstalinea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Algemene voorwaarden Kinderopvang zijn aangepast</w:t>
      </w:r>
      <w:r w:rsidR="001274D3">
        <w:rPr>
          <w:rFonts w:ascii="Trebuchet MS" w:hAnsi="Trebuchet MS"/>
          <w:sz w:val="20"/>
          <w:szCs w:val="20"/>
        </w:rPr>
        <w:t>. Ouders moeten daar akkoord op geven</w:t>
      </w:r>
      <w:r w:rsidR="00FD7C6F">
        <w:rPr>
          <w:rFonts w:ascii="Trebuchet MS" w:hAnsi="Trebuchet MS"/>
          <w:sz w:val="20"/>
          <w:szCs w:val="20"/>
        </w:rPr>
        <w:t xml:space="preserve">, gaat </w:t>
      </w:r>
      <w:r w:rsidR="009641EE">
        <w:rPr>
          <w:rFonts w:ascii="Trebuchet MS" w:hAnsi="Trebuchet MS"/>
          <w:sz w:val="20"/>
          <w:szCs w:val="20"/>
        </w:rPr>
        <w:t xml:space="preserve">eind februari </w:t>
      </w:r>
      <w:r w:rsidR="00FD7C6F">
        <w:rPr>
          <w:rFonts w:ascii="Trebuchet MS" w:hAnsi="Trebuchet MS"/>
          <w:sz w:val="20"/>
          <w:szCs w:val="20"/>
        </w:rPr>
        <w:t>via Konnect</w:t>
      </w:r>
      <w:r w:rsidR="008D2620">
        <w:rPr>
          <w:rFonts w:ascii="Trebuchet MS" w:hAnsi="Trebuchet MS"/>
          <w:sz w:val="20"/>
          <w:szCs w:val="20"/>
        </w:rPr>
        <w:t>.</w:t>
      </w:r>
    </w:p>
    <w:p w14:paraId="7917FD17" w14:textId="1958EF09" w:rsidR="008D2620" w:rsidRDefault="008D2620" w:rsidP="00FA4C9E">
      <w:pPr>
        <w:pStyle w:val="Lijstalinea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Konnect vragen naar een optie voor laaggele</w:t>
      </w:r>
      <w:r w:rsidR="0069156F">
        <w:rPr>
          <w:rFonts w:ascii="Trebuchet MS" w:hAnsi="Trebuchet MS"/>
          <w:sz w:val="20"/>
          <w:szCs w:val="20"/>
        </w:rPr>
        <w:t xml:space="preserve">tterdheid, bv qua </w:t>
      </w:r>
      <w:r w:rsidR="004408FC">
        <w:rPr>
          <w:rFonts w:ascii="Trebuchet MS" w:hAnsi="Trebuchet MS"/>
          <w:sz w:val="20"/>
          <w:szCs w:val="20"/>
        </w:rPr>
        <w:t>voorlezen. KB gaat dit na bij KidsKonnect.</w:t>
      </w:r>
    </w:p>
    <w:p w14:paraId="4B872608" w14:textId="6D614666" w:rsidR="00142B8D" w:rsidRDefault="00142B8D" w:rsidP="00FA4C9E">
      <w:pPr>
        <w:pStyle w:val="Lijstalinea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Voor medewerkersavond zullen </w:t>
      </w:r>
      <w:r w:rsidR="002E2F46">
        <w:rPr>
          <w:rFonts w:ascii="Trebuchet MS" w:hAnsi="Trebuchet MS"/>
          <w:sz w:val="20"/>
          <w:szCs w:val="20"/>
        </w:rPr>
        <w:t>we kijken welke</w:t>
      </w:r>
      <w:r w:rsidR="00EC2F8C">
        <w:rPr>
          <w:rFonts w:ascii="Trebuchet MS" w:hAnsi="Trebuchet MS"/>
          <w:sz w:val="20"/>
          <w:szCs w:val="20"/>
        </w:rPr>
        <w:t xml:space="preserve"> personen er niet zijn</w:t>
      </w:r>
      <w:r w:rsidR="00B312A3">
        <w:rPr>
          <w:rFonts w:ascii="Trebuchet MS" w:hAnsi="Trebuchet MS"/>
          <w:sz w:val="20"/>
          <w:szCs w:val="20"/>
        </w:rPr>
        <w:t>, zodat die</w:t>
      </w:r>
      <w:r w:rsidR="00371A2E">
        <w:rPr>
          <w:rFonts w:ascii="Trebuchet MS" w:hAnsi="Trebuchet MS"/>
          <w:sz w:val="20"/>
          <w:szCs w:val="20"/>
        </w:rPr>
        <w:t xml:space="preserve"> de vragen nog per post krijgen.</w:t>
      </w:r>
    </w:p>
    <w:p w14:paraId="5B6886E8" w14:textId="77777777" w:rsidR="00371A2E" w:rsidRPr="00755903" w:rsidRDefault="00371A2E" w:rsidP="00593C23">
      <w:pPr>
        <w:pStyle w:val="Lijstalinea"/>
        <w:rPr>
          <w:rFonts w:ascii="Trebuchet MS" w:hAnsi="Trebuchet MS"/>
          <w:sz w:val="20"/>
          <w:szCs w:val="20"/>
        </w:rPr>
      </w:pPr>
    </w:p>
    <w:p w14:paraId="3AFBDE2E" w14:textId="77777777" w:rsidR="00567300" w:rsidRDefault="00567300" w:rsidP="00567300">
      <w:pPr>
        <w:rPr>
          <w:rFonts w:ascii="Trebuchet MS" w:hAnsi="Trebuchet MS"/>
          <w:sz w:val="20"/>
          <w:szCs w:val="20"/>
        </w:rPr>
      </w:pPr>
    </w:p>
    <w:tbl>
      <w:tblPr>
        <w:tblW w:w="9214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1559"/>
      </w:tblGrid>
      <w:tr w:rsidR="00CA6EA3" w:rsidRPr="00AD5707" w14:paraId="56B3FC9E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FC611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ACTIES</w:t>
            </w: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 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E640C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WIE</w:t>
            </w: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  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11372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KLAAR</w:t>
            </w: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   </w:t>
            </w:r>
          </w:p>
        </w:tc>
      </w:tr>
      <w:tr w:rsidR="00CA6EA3" w:rsidRPr="00AD5707" w14:paraId="09F56DE5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F0B25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Laatste stappen ontwikkelen invullen formulieren via digitaal (combi)formulier + terugkoppeling naar LM-ers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B6ACC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EH/PK i.s.m. Nynke en Bianca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D0494" w14:textId="3891B21A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Eind Q</w:t>
            </w:r>
            <w:r w:rsidR="00931F1F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2</w:t>
            </w:r>
          </w:p>
        </w:tc>
      </w:tr>
      <w:tr w:rsidR="00CA6EA3" w:rsidRPr="00AD5707" w14:paraId="125FA0B8" w14:textId="77777777" w:rsidTr="00BC31F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5B2A6" w14:textId="17FC5B77" w:rsidR="00CA6EA3" w:rsidRPr="00AD5707" w:rsidRDefault="000215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PRI nieuw format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35695" w14:textId="064928DD" w:rsidR="00CA6EA3" w:rsidRPr="00AD5707" w:rsidRDefault="000215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PK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D6886" w14:textId="1C42BFAF" w:rsidR="00CA6EA3" w:rsidRPr="00AD5707" w:rsidRDefault="003615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2025</w:t>
            </w:r>
          </w:p>
        </w:tc>
      </w:tr>
      <w:tr w:rsidR="00CA6EA3" w:rsidRPr="00AD5707" w14:paraId="2538C3A5" w14:textId="77777777" w:rsidTr="00AB5235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5639E" w14:textId="411A9276" w:rsidR="00CA6EA3" w:rsidRPr="00AD5707" w:rsidRDefault="00052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Evaluatie pedagogisch coach</w:t>
            </w:r>
            <w:r w:rsidR="00A21ADB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 2024 bespreekt </w:t>
            </w:r>
            <w:r w:rsidR="00C939B2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het nog met S</w:t>
            </w:r>
            <w:r w:rsidR="00931F1F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vK</w:t>
            </w:r>
            <w:r w:rsidR="00C939B2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 dan definitief </w:t>
            </w:r>
            <w:r w:rsidR="008F3ADB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maken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AE1E" w14:textId="57566DDC" w:rsidR="00CA6EA3" w:rsidRPr="00AD5707" w:rsidRDefault="008F3A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PK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38957" w14:textId="41C0A9D2" w:rsidR="00CA6EA3" w:rsidRPr="00AD5707" w:rsidRDefault="008F3A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Februari 2025</w:t>
            </w:r>
          </w:p>
        </w:tc>
      </w:tr>
      <w:tr w:rsidR="00CA6EA3" w:rsidRPr="00AD5707" w14:paraId="2CAD14B7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66025" w14:textId="19A3419E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Algemeen SKH Team aanmaken, waar documenten/presentaties uit medewerkers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-</w:t>
            </w: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avond kunnen worden ingezien door medewerkers </w:t>
            </w:r>
            <w:r w:rsidR="00931F1F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– on hold door wachten op Microsoft Intune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31EB2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PK/EH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4F6F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‘25</w:t>
            </w:r>
          </w:p>
        </w:tc>
      </w:tr>
      <w:tr w:rsidR="00CA6EA3" w:rsidRPr="00AD5707" w14:paraId="0A41FF36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D34EA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Werkdruk meting staat op de jaarplanning GE gaat daarmee aan de slag en wil de OR hierbij betrekken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3CCD4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 + OR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58FFF" w14:textId="47F280FE" w:rsidR="00CA6EA3" w:rsidRPr="00AD5707" w:rsidRDefault="000E04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Eind Q2</w:t>
            </w:r>
            <w:r w:rsidR="00CA6EA3" w:rsidRPr="00AD570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</w:tr>
      <w:tr w:rsidR="00CA6EA3" w:rsidRPr="00AD5707" w14:paraId="37A2D52C" w14:textId="77777777" w:rsidTr="5BE62B7F">
        <w:trPr>
          <w:trHeight w:val="256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34D52" w14:textId="77777777" w:rsidR="00CA6EA3" w:rsidRDefault="00CA6E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Nog meer effectieve inzet werkwijzen Teams bespreken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A17E9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0650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’25 (?)</w:t>
            </w:r>
          </w:p>
        </w:tc>
      </w:tr>
      <w:tr w:rsidR="00CA6EA3" w:rsidRPr="00AD5707" w14:paraId="5D8C5A3C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8D5F8" w14:textId="37BF8E04" w:rsidR="00CA6EA3" w:rsidRPr="00AD5707" w:rsidRDefault="00CA6E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Voorstellen invulling en aanvulling </w:t>
            </w:r>
            <w:r w:rsidR="007B12CF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plan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574E5" w14:textId="77777777" w:rsidR="00CA6EA3" w:rsidRPr="00AD5707" w:rsidRDefault="00CA6E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23AF2" w14:textId="3E1CCB9E" w:rsidR="00CA6EA3" w:rsidRPr="00AD5707" w:rsidRDefault="00CA6E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Vóór </w:t>
            </w:r>
            <w:r w:rsidR="00CD4B6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13-02-2025</w:t>
            </w:r>
          </w:p>
        </w:tc>
      </w:tr>
      <w:tr w:rsidR="00DE33D6" w:rsidRPr="00AD5707" w14:paraId="05825063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A5C94" w14:textId="43404268" w:rsidR="00246695" w:rsidRDefault="002466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Babyscholing: </w:t>
            </w:r>
            <w:r w:rsidR="00072FF5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Lysanne inlichten + Karin M informatie verkrijgen</w:t>
            </w:r>
          </w:p>
          <w:p w14:paraId="79A212E5" w14:textId="51945127" w:rsidR="00DE33D6" w:rsidRPr="00072FF5" w:rsidRDefault="000056D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072FF5">
              <w:rPr>
                <w:rFonts w:eastAsia="Times New Roman" w:cstheme="minorHAnsi"/>
                <w:sz w:val="20"/>
                <w:szCs w:val="20"/>
                <w:lang w:eastAsia="nl-NL"/>
              </w:rPr>
              <w:t>A</w:t>
            </w:r>
            <w:r w:rsidR="00246695" w:rsidRPr="00072FF5">
              <w:rPr>
                <w:rFonts w:eastAsia="Times New Roman" w:cstheme="minorHAnsi"/>
                <w:sz w:val="20"/>
                <w:szCs w:val="20"/>
                <w:lang w:eastAsia="nl-NL"/>
              </w:rPr>
              <w:t>cties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:</w:t>
            </w:r>
            <w:r w:rsidR="00246695" w:rsidRPr="00072FF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246695" w:rsidRPr="00072FF5">
              <w:rPr>
                <w:rFonts w:cstheme="minorHAnsi"/>
                <w:sz w:val="20"/>
                <w:szCs w:val="20"/>
              </w:rPr>
              <w:t>scholingsbeleid, werving en selectie beleid, Maaike (inwerktraject), Karin M (arbeidsvoorwaardengesprek), in contract opnemen (ontbindende voorwaarde), in proeftijdgesprek manager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9201C" w14:textId="77777777" w:rsidR="00DE33D6" w:rsidRDefault="00072F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KB</w:t>
            </w:r>
          </w:p>
          <w:p w14:paraId="59BBCD75" w14:textId="161BBDB8" w:rsidR="00072FF5" w:rsidRDefault="00072F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C4531" w14:textId="19C70322" w:rsidR="00DE33D6" w:rsidRDefault="6EE33B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5BE62B7F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Zsm</w:t>
            </w:r>
          </w:p>
          <w:p w14:paraId="14C5DB7F" w14:textId="41D4C369" w:rsidR="000056DA" w:rsidRDefault="6F003571" w:rsidP="5BE62B7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5BE62B7F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‘25</w:t>
            </w:r>
          </w:p>
        </w:tc>
      </w:tr>
      <w:tr w:rsidR="00AD0901" w:rsidRPr="00AD5707" w14:paraId="688CDA77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5B632" w14:textId="192E579B" w:rsidR="00AD0901" w:rsidRPr="00F20C35" w:rsidRDefault="00AD0901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Communicatiebeleid: </w:t>
            </w:r>
            <w:r w:rsidR="00377200">
              <w:rPr>
                <w:rFonts w:eastAsia="Times New Roman" w:cstheme="minorHAnsi"/>
                <w:sz w:val="20"/>
                <w:szCs w:val="20"/>
                <w:lang w:eastAsia="nl-NL"/>
              </w:rPr>
              <w:t>uniform</w:t>
            </w:r>
            <w:r w:rsidR="009A16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document en opnemen Handboek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B8ECE" w14:textId="330E8128" w:rsidR="00AD0901" w:rsidRDefault="009A16D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24B3A" w14:textId="38861EE0" w:rsidR="00AD0901" w:rsidRDefault="166A88E6" w:rsidP="5BE62B7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5BE62B7F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‘25</w:t>
            </w:r>
          </w:p>
        </w:tc>
      </w:tr>
      <w:tr w:rsidR="006017E0" w:rsidRPr="00AD5707" w14:paraId="38159878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BA7CA" w14:textId="3118B350" w:rsidR="006017E0" w:rsidRPr="006017E0" w:rsidRDefault="006017E0" w:rsidP="006017E0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017E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Konnect vragen naar een optie voor laaggeletterdheid, bv qua voorlezen.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0A296" w14:textId="598117EC" w:rsidR="006017E0" w:rsidRDefault="006017E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A22CC" w14:textId="4FE75FC5" w:rsidR="006017E0" w:rsidRDefault="006017E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Eind Q1</w:t>
            </w:r>
          </w:p>
        </w:tc>
      </w:tr>
      <w:tr w:rsidR="006017E0" w:rsidRPr="00AD5707" w14:paraId="0A00BCDB" w14:textId="77777777" w:rsidTr="5BE62B7F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8F8EC" w14:textId="7D56895F" w:rsidR="006017E0" w:rsidRPr="006017E0" w:rsidRDefault="006017E0" w:rsidP="006017E0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017E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Collega’s die afwezig waren bij medewerkers avond achteraf informeren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4B14" w14:textId="76F1134D" w:rsidR="006017E0" w:rsidRDefault="006017E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PK, 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713D6" w14:textId="690B53D9" w:rsidR="006017E0" w:rsidRDefault="006017E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Eind Q1</w:t>
            </w:r>
          </w:p>
        </w:tc>
      </w:tr>
    </w:tbl>
    <w:p w14:paraId="593F2308" w14:textId="77777777" w:rsidR="00CA6EA3" w:rsidRDefault="00CA6EA3" w:rsidP="00567300">
      <w:pPr>
        <w:rPr>
          <w:rFonts w:ascii="Trebuchet MS" w:hAnsi="Trebuchet MS"/>
          <w:sz w:val="20"/>
          <w:szCs w:val="20"/>
        </w:rPr>
      </w:pPr>
    </w:p>
    <w:p w14:paraId="1BCE7F7D" w14:textId="4C2883A1" w:rsidR="00C427AF" w:rsidRPr="006E6F69" w:rsidRDefault="00C427AF" w:rsidP="00015C45">
      <w:pPr>
        <w:rPr>
          <w:rFonts w:ascii="Trebuchet MS" w:hAnsi="Trebuchet MS"/>
          <w:sz w:val="20"/>
          <w:szCs w:val="20"/>
        </w:rPr>
      </w:pPr>
    </w:p>
    <w:sectPr w:rsidR="00C427AF" w:rsidRPr="006E6F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E388" w14:textId="77777777" w:rsidR="005741C4" w:rsidRDefault="005741C4">
      <w:pPr>
        <w:spacing w:after="0" w:line="240" w:lineRule="auto"/>
      </w:pPr>
      <w:r>
        <w:separator/>
      </w:r>
    </w:p>
  </w:endnote>
  <w:endnote w:type="continuationSeparator" w:id="0">
    <w:p w14:paraId="7862C83B" w14:textId="77777777" w:rsidR="005741C4" w:rsidRDefault="005741C4">
      <w:pPr>
        <w:spacing w:after="0" w:line="240" w:lineRule="auto"/>
      </w:pPr>
      <w:r>
        <w:continuationSeparator/>
      </w:r>
    </w:p>
  </w:endnote>
  <w:endnote w:type="continuationNotice" w:id="1">
    <w:p w14:paraId="5B12E383" w14:textId="77777777" w:rsidR="005741C4" w:rsidRDefault="00574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E62B7F" w14:paraId="32816E86" w14:textId="77777777" w:rsidTr="5BE62B7F">
      <w:trPr>
        <w:trHeight w:val="300"/>
      </w:trPr>
      <w:tc>
        <w:tcPr>
          <w:tcW w:w="3005" w:type="dxa"/>
        </w:tcPr>
        <w:p w14:paraId="030EDEC2" w14:textId="13016F45" w:rsidR="5BE62B7F" w:rsidRDefault="5BE62B7F" w:rsidP="5BE62B7F">
          <w:pPr>
            <w:pStyle w:val="Koptekst"/>
            <w:ind w:left="-115"/>
          </w:pPr>
        </w:p>
      </w:tc>
      <w:tc>
        <w:tcPr>
          <w:tcW w:w="3005" w:type="dxa"/>
        </w:tcPr>
        <w:p w14:paraId="58A34F60" w14:textId="122C3063" w:rsidR="5BE62B7F" w:rsidRDefault="5BE62B7F" w:rsidP="5BE62B7F">
          <w:pPr>
            <w:pStyle w:val="Koptekst"/>
            <w:jc w:val="center"/>
          </w:pPr>
        </w:p>
      </w:tc>
      <w:tc>
        <w:tcPr>
          <w:tcW w:w="3005" w:type="dxa"/>
        </w:tcPr>
        <w:p w14:paraId="7D5F73A8" w14:textId="202F7F71" w:rsidR="5BE62B7F" w:rsidRDefault="5BE62B7F" w:rsidP="5BE62B7F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E5341">
            <w:rPr>
              <w:noProof/>
            </w:rPr>
            <w:t>1</w:t>
          </w:r>
          <w:r>
            <w:fldChar w:fldCharType="end"/>
          </w:r>
        </w:p>
      </w:tc>
    </w:tr>
  </w:tbl>
  <w:p w14:paraId="3CC34FA3" w14:textId="1B0B9F5C" w:rsidR="5BE62B7F" w:rsidRDefault="5BE62B7F" w:rsidP="5BE62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723B" w14:textId="77777777" w:rsidR="005741C4" w:rsidRDefault="005741C4">
      <w:pPr>
        <w:spacing w:after="0" w:line="240" w:lineRule="auto"/>
      </w:pPr>
      <w:r>
        <w:separator/>
      </w:r>
    </w:p>
  </w:footnote>
  <w:footnote w:type="continuationSeparator" w:id="0">
    <w:p w14:paraId="334F16BF" w14:textId="77777777" w:rsidR="005741C4" w:rsidRDefault="005741C4">
      <w:pPr>
        <w:spacing w:after="0" w:line="240" w:lineRule="auto"/>
      </w:pPr>
      <w:r>
        <w:continuationSeparator/>
      </w:r>
    </w:p>
  </w:footnote>
  <w:footnote w:type="continuationNotice" w:id="1">
    <w:p w14:paraId="37AC3B28" w14:textId="77777777" w:rsidR="005741C4" w:rsidRDefault="00574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E62B7F" w14:paraId="4E482533" w14:textId="77777777" w:rsidTr="5BE62B7F">
      <w:trPr>
        <w:trHeight w:val="300"/>
      </w:trPr>
      <w:tc>
        <w:tcPr>
          <w:tcW w:w="3005" w:type="dxa"/>
        </w:tcPr>
        <w:p w14:paraId="2103B38E" w14:textId="445EFF56" w:rsidR="5BE62B7F" w:rsidRDefault="5BE62B7F" w:rsidP="5BE62B7F">
          <w:pPr>
            <w:pStyle w:val="Koptekst"/>
            <w:ind w:left="-115"/>
          </w:pPr>
        </w:p>
      </w:tc>
      <w:tc>
        <w:tcPr>
          <w:tcW w:w="3005" w:type="dxa"/>
        </w:tcPr>
        <w:p w14:paraId="7789DBD0" w14:textId="0F515C47" w:rsidR="5BE62B7F" w:rsidRDefault="5BE62B7F" w:rsidP="5BE62B7F">
          <w:pPr>
            <w:pStyle w:val="Koptekst"/>
            <w:jc w:val="center"/>
          </w:pPr>
        </w:p>
      </w:tc>
      <w:tc>
        <w:tcPr>
          <w:tcW w:w="3005" w:type="dxa"/>
        </w:tcPr>
        <w:p w14:paraId="5BB712BC" w14:textId="0420C2AB" w:rsidR="5BE62B7F" w:rsidRDefault="5BE62B7F" w:rsidP="5BE62B7F">
          <w:pPr>
            <w:pStyle w:val="Koptekst"/>
            <w:ind w:right="-115"/>
            <w:jc w:val="right"/>
          </w:pPr>
        </w:p>
      </w:tc>
    </w:tr>
  </w:tbl>
  <w:p w14:paraId="68E25318" w14:textId="2110EBC6" w:rsidR="5BE62B7F" w:rsidRDefault="5BE62B7F" w:rsidP="5BE62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5DE"/>
    <w:multiLevelType w:val="hybridMultilevel"/>
    <w:tmpl w:val="5EFAFF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F7E6A"/>
    <w:multiLevelType w:val="hybridMultilevel"/>
    <w:tmpl w:val="DB0290E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81505"/>
    <w:multiLevelType w:val="multilevel"/>
    <w:tmpl w:val="48A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4F35D5"/>
    <w:multiLevelType w:val="hybridMultilevel"/>
    <w:tmpl w:val="1F36C2D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2D1F"/>
    <w:multiLevelType w:val="hybridMultilevel"/>
    <w:tmpl w:val="EB9A372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9E5CC1"/>
    <w:multiLevelType w:val="hybridMultilevel"/>
    <w:tmpl w:val="5AF0460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D034F"/>
    <w:multiLevelType w:val="hybridMultilevel"/>
    <w:tmpl w:val="39CA5BA2"/>
    <w:lvl w:ilvl="0" w:tplc="599AC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20D7"/>
    <w:multiLevelType w:val="multilevel"/>
    <w:tmpl w:val="1B6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71116F"/>
    <w:multiLevelType w:val="hybridMultilevel"/>
    <w:tmpl w:val="AF64FB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424636"/>
    <w:multiLevelType w:val="hybridMultilevel"/>
    <w:tmpl w:val="76BCA230"/>
    <w:lvl w:ilvl="0" w:tplc="C424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6C2A"/>
    <w:multiLevelType w:val="hybridMultilevel"/>
    <w:tmpl w:val="F62EC850"/>
    <w:lvl w:ilvl="0" w:tplc="F2262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63462"/>
    <w:multiLevelType w:val="hybridMultilevel"/>
    <w:tmpl w:val="53B6CC5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341324"/>
    <w:multiLevelType w:val="multilevel"/>
    <w:tmpl w:val="E4B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955EFB"/>
    <w:multiLevelType w:val="hybridMultilevel"/>
    <w:tmpl w:val="209A29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F65B0"/>
    <w:multiLevelType w:val="hybridMultilevel"/>
    <w:tmpl w:val="FAA67F80"/>
    <w:lvl w:ilvl="0" w:tplc="535459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610A"/>
    <w:multiLevelType w:val="hybridMultilevel"/>
    <w:tmpl w:val="FA4A6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90119">
    <w:abstractNumId w:val="9"/>
  </w:num>
  <w:num w:numId="2" w16cid:durableId="2081826929">
    <w:abstractNumId w:val="14"/>
  </w:num>
  <w:num w:numId="3" w16cid:durableId="127091713">
    <w:abstractNumId w:val="6"/>
  </w:num>
  <w:num w:numId="4" w16cid:durableId="522286250">
    <w:abstractNumId w:val="10"/>
  </w:num>
  <w:num w:numId="5" w16cid:durableId="1926181896">
    <w:abstractNumId w:val="2"/>
  </w:num>
  <w:num w:numId="6" w16cid:durableId="1201674750">
    <w:abstractNumId w:val="12"/>
  </w:num>
  <w:num w:numId="7" w16cid:durableId="1443528682">
    <w:abstractNumId w:val="7"/>
  </w:num>
  <w:num w:numId="8" w16cid:durableId="50814472">
    <w:abstractNumId w:val="8"/>
  </w:num>
  <w:num w:numId="9" w16cid:durableId="1359544502">
    <w:abstractNumId w:val="0"/>
  </w:num>
  <w:num w:numId="10" w16cid:durableId="423960279">
    <w:abstractNumId w:val="13"/>
  </w:num>
  <w:num w:numId="11" w16cid:durableId="1947927851">
    <w:abstractNumId w:val="15"/>
  </w:num>
  <w:num w:numId="12" w16cid:durableId="444620136">
    <w:abstractNumId w:val="5"/>
  </w:num>
  <w:num w:numId="13" w16cid:durableId="263655786">
    <w:abstractNumId w:val="11"/>
  </w:num>
  <w:num w:numId="14" w16cid:durableId="548346431">
    <w:abstractNumId w:val="4"/>
  </w:num>
  <w:num w:numId="15" w16cid:durableId="842889364">
    <w:abstractNumId w:val="3"/>
  </w:num>
  <w:num w:numId="16" w16cid:durableId="12308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25"/>
    <w:rsid w:val="00002859"/>
    <w:rsid w:val="00003C89"/>
    <w:rsid w:val="00004A52"/>
    <w:rsid w:val="000056DA"/>
    <w:rsid w:val="00005998"/>
    <w:rsid w:val="00005F2E"/>
    <w:rsid w:val="00006005"/>
    <w:rsid w:val="000069BD"/>
    <w:rsid w:val="00010FF1"/>
    <w:rsid w:val="0001109A"/>
    <w:rsid w:val="00011A8D"/>
    <w:rsid w:val="00013EEE"/>
    <w:rsid w:val="000142EC"/>
    <w:rsid w:val="00014E5E"/>
    <w:rsid w:val="00015932"/>
    <w:rsid w:val="00015C45"/>
    <w:rsid w:val="0002156F"/>
    <w:rsid w:val="00025F30"/>
    <w:rsid w:val="00026EE8"/>
    <w:rsid w:val="000307EE"/>
    <w:rsid w:val="00030887"/>
    <w:rsid w:val="00035254"/>
    <w:rsid w:val="000363D6"/>
    <w:rsid w:val="00036A69"/>
    <w:rsid w:val="000375B9"/>
    <w:rsid w:val="00037E94"/>
    <w:rsid w:val="00040EDD"/>
    <w:rsid w:val="000432C9"/>
    <w:rsid w:val="000451D5"/>
    <w:rsid w:val="00045E1C"/>
    <w:rsid w:val="00046DED"/>
    <w:rsid w:val="00051E52"/>
    <w:rsid w:val="0005264F"/>
    <w:rsid w:val="00052E85"/>
    <w:rsid w:val="0005346E"/>
    <w:rsid w:val="000541A2"/>
    <w:rsid w:val="000570C9"/>
    <w:rsid w:val="00057382"/>
    <w:rsid w:val="00060027"/>
    <w:rsid w:val="0006044F"/>
    <w:rsid w:val="00061084"/>
    <w:rsid w:val="0006223A"/>
    <w:rsid w:val="00062669"/>
    <w:rsid w:val="000630F3"/>
    <w:rsid w:val="00064A19"/>
    <w:rsid w:val="0006672B"/>
    <w:rsid w:val="00066DFE"/>
    <w:rsid w:val="00071B91"/>
    <w:rsid w:val="00072FF5"/>
    <w:rsid w:val="00077BA5"/>
    <w:rsid w:val="000834E8"/>
    <w:rsid w:val="0008604C"/>
    <w:rsid w:val="000908AE"/>
    <w:rsid w:val="00092912"/>
    <w:rsid w:val="00094A66"/>
    <w:rsid w:val="00095C8A"/>
    <w:rsid w:val="000A0093"/>
    <w:rsid w:val="000A341F"/>
    <w:rsid w:val="000A3F1F"/>
    <w:rsid w:val="000A67C1"/>
    <w:rsid w:val="000A6B9F"/>
    <w:rsid w:val="000B350F"/>
    <w:rsid w:val="000B4ECA"/>
    <w:rsid w:val="000C46DD"/>
    <w:rsid w:val="000C4DAA"/>
    <w:rsid w:val="000C5BA5"/>
    <w:rsid w:val="000C725D"/>
    <w:rsid w:val="000C76BA"/>
    <w:rsid w:val="000C7A34"/>
    <w:rsid w:val="000C7C85"/>
    <w:rsid w:val="000D189F"/>
    <w:rsid w:val="000D3438"/>
    <w:rsid w:val="000D5B94"/>
    <w:rsid w:val="000D6E0A"/>
    <w:rsid w:val="000E04B5"/>
    <w:rsid w:val="000E18AF"/>
    <w:rsid w:val="000E4ED9"/>
    <w:rsid w:val="000E5EB3"/>
    <w:rsid w:val="000F199F"/>
    <w:rsid w:val="000F22FD"/>
    <w:rsid w:val="000F3536"/>
    <w:rsid w:val="000F640B"/>
    <w:rsid w:val="000F7072"/>
    <w:rsid w:val="000F7798"/>
    <w:rsid w:val="00100071"/>
    <w:rsid w:val="00100E53"/>
    <w:rsid w:val="00101E13"/>
    <w:rsid w:val="0010221F"/>
    <w:rsid w:val="001035CF"/>
    <w:rsid w:val="001047F0"/>
    <w:rsid w:val="0010488F"/>
    <w:rsid w:val="00107DA5"/>
    <w:rsid w:val="00110D2E"/>
    <w:rsid w:val="00112BEC"/>
    <w:rsid w:val="00113769"/>
    <w:rsid w:val="001140D2"/>
    <w:rsid w:val="001146F1"/>
    <w:rsid w:val="00115858"/>
    <w:rsid w:val="001159BE"/>
    <w:rsid w:val="00116EB1"/>
    <w:rsid w:val="001173FF"/>
    <w:rsid w:val="00122F7E"/>
    <w:rsid w:val="00123258"/>
    <w:rsid w:val="00126266"/>
    <w:rsid w:val="00126370"/>
    <w:rsid w:val="00126BD3"/>
    <w:rsid w:val="001274D3"/>
    <w:rsid w:val="00127EC8"/>
    <w:rsid w:val="00130300"/>
    <w:rsid w:val="00130B86"/>
    <w:rsid w:val="00131DD8"/>
    <w:rsid w:val="00132508"/>
    <w:rsid w:val="001336B0"/>
    <w:rsid w:val="00133A1B"/>
    <w:rsid w:val="0013501A"/>
    <w:rsid w:val="00142B8D"/>
    <w:rsid w:val="00143BAF"/>
    <w:rsid w:val="00145BAF"/>
    <w:rsid w:val="00151752"/>
    <w:rsid w:val="001529D7"/>
    <w:rsid w:val="001540CA"/>
    <w:rsid w:val="00157FF1"/>
    <w:rsid w:val="00165AA8"/>
    <w:rsid w:val="0016700B"/>
    <w:rsid w:val="0016735D"/>
    <w:rsid w:val="001677DE"/>
    <w:rsid w:val="00171B69"/>
    <w:rsid w:val="0017370E"/>
    <w:rsid w:val="00174860"/>
    <w:rsid w:val="00174F13"/>
    <w:rsid w:val="00175941"/>
    <w:rsid w:val="00175EFD"/>
    <w:rsid w:val="00176A2F"/>
    <w:rsid w:val="00181711"/>
    <w:rsid w:val="0018321B"/>
    <w:rsid w:val="00183255"/>
    <w:rsid w:val="001836D1"/>
    <w:rsid w:val="00183EF6"/>
    <w:rsid w:val="001928B6"/>
    <w:rsid w:val="00193AFE"/>
    <w:rsid w:val="00194B7F"/>
    <w:rsid w:val="001968E6"/>
    <w:rsid w:val="001A076E"/>
    <w:rsid w:val="001A1CDF"/>
    <w:rsid w:val="001A1E7F"/>
    <w:rsid w:val="001A1E81"/>
    <w:rsid w:val="001A7A47"/>
    <w:rsid w:val="001A7B87"/>
    <w:rsid w:val="001B0D44"/>
    <w:rsid w:val="001B54FA"/>
    <w:rsid w:val="001B6045"/>
    <w:rsid w:val="001C2260"/>
    <w:rsid w:val="001C4AD0"/>
    <w:rsid w:val="001D29C6"/>
    <w:rsid w:val="001D3ADE"/>
    <w:rsid w:val="001D3FFF"/>
    <w:rsid w:val="001D5A55"/>
    <w:rsid w:val="001E0A5B"/>
    <w:rsid w:val="001E31A5"/>
    <w:rsid w:val="001E39A9"/>
    <w:rsid w:val="001E54C4"/>
    <w:rsid w:val="001F00C8"/>
    <w:rsid w:val="001F0CFC"/>
    <w:rsid w:val="001F301A"/>
    <w:rsid w:val="001F5C5B"/>
    <w:rsid w:val="001F5E4C"/>
    <w:rsid w:val="001F664A"/>
    <w:rsid w:val="001F7589"/>
    <w:rsid w:val="001F7B8A"/>
    <w:rsid w:val="001F7DB4"/>
    <w:rsid w:val="0020034F"/>
    <w:rsid w:val="00204831"/>
    <w:rsid w:val="00204BC7"/>
    <w:rsid w:val="00204F66"/>
    <w:rsid w:val="00207277"/>
    <w:rsid w:val="00207443"/>
    <w:rsid w:val="00210D3F"/>
    <w:rsid w:val="002140B4"/>
    <w:rsid w:val="00215275"/>
    <w:rsid w:val="00215751"/>
    <w:rsid w:val="00216D96"/>
    <w:rsid w:val="002171AF"/>
    <w:rsid w:val="00220DDB"/>
    <w:rsid w:val="002264D4"/>
    <w:rsid w:val="002275CE"/>
    <w:rsid w:val="00230F01"/>
    <w:rsid w:val="00234130"/>
    <w:rsid w:val="00240F7D"/>
    <w:rsid w:val="00241454"/>
    <w:rsid w:val="002440BC"/>
    <w:rsid w:val="0024436A"/>
    <w:rsid w:val="002459DA"/>
    <w:rsid w:val="00245B12"/>
    <w:rsid w:val="00246695"/>
    <w:rsid w:val="00250D56"/>
    <w:rsid w:val="00251C79"/>
    <w:rsid w:val="0025373C"/>
    <w:rsid w:val="0025462E"/>
    <w:rsid w:val="00255322"/>
    <w:rsid w:val="0025672D"/>
    <w:rsid w:val="002601D3"/>
    <w:rsid w:val="00261CDE"/>
    <w:rsid w:val="002748D5"/>
    <w:rsid w:val="002760C6"/>
    <w:rsid w:val="00276FBA"/>
    <w:rsid w:val="002773C6"/>
    <w:rsid w:val="00277B17"/>
    <w:rsid w:val="00277C15"/>
    <w:rsid w:val="0028025E"/>
    <w:rsid w:val="0028339D"/>
    <w:rsid w:val="00283435"/>
    <w:rsid w:val="00283572"/>
    <w:rsid w:val="00285E2B"/>
    <w:rsid w:val="00286630"/>
    <w:rsid w:val="002870E0"/>
    <w:rsid w:val="00287E33"/>
    <w:rsid w:val="00291CFF"/>
    <w:rsid w:val="00293D18"/>
    <w:rsid w:val="002945EB"/>
    <w:rsid w:val="002970B0"/>
    <w:rsid w:val="0029775E"/>
    <w:rsid w:val="00297F0E"/>
    <w:rsid w:val="002A1379"/>
    <w:rsid w:val="002A30F6"/>
    <w:rsid w:val="002A3571"/>
    <w:rsid w:val="002A45B9"/>
    <w:rsid w:val="002A4BB5"/>
    <w:rsid w:val="002A4CDA"/>
    <w:rsid w:val="002A5B07"/>
    <w:rsid w:val="002A6A4F"/>
    <w:rsid w:val="002B0883"/>
    <w:rsid w:val="002B23C7"/>
    <w:rsid w:val="002B3905"/>
    <w:rsid w:val="002B518B"/>
    <w:rsid w:val="002C04F2"/>
    <w:rsid w:val="002C0DF5"/>
    <w:rsid w:val="002C216F"/>
    <w:rsid w:val="002C427D"/>
    <w:rsid w:val="002C5B23"/>
    <w:rsid w:val="002C6975"/>
    <w:rsid w:val="002D0AD0"/>
    <w:rsid w:val="002D7164"/>
    <w:rsid w:val="002E0FA0"/>
    <w:rsid w:val="002E1F05"/>
    <w:rsid w:val="002E2F46"/>
    <w:rsid w:val="002E36E4"/>
    <w:rsid w:val="002E53AE"/>
    <w:rsid w:val="002E605F"/>
    <w:rsid w:val="002E62DF"/>
    <w:rsid w:val="002E666F"/>
    <w:rsid w:val="002F0E04"/>
    <w:rsid w:val="002F1593"/>
    <w:rsid w:val="002F3193"/>
    <w:rsid w:val="002F3539"/>
    <w:rsid w:val="002F3D70"/>
    <w:rsid w:val="002F7E24"/>
    <w:rsid w:val="00300E61"/>
    <w:rsid w:val="00304D31"/>
    <w:rsid w:val="003061CA"/>
    <w:rsid w:val="003117CE"/>
    <w:rsid w:val="00316A34"/>
    <w:rsid w:val="00320696"/>
    <w:rsid w:val="00323BA1"/>
    <w:rsid w:val="00323BCB"/>
    <w:rsid w:val="003247A4"/>
    <w:rsid w:val="00325429"/>
    <w:rsid w:val="003268FE"/>
    <w:rsid w:val="003274E9"/>
    <w:rsid w:val="0033128A"/>
    <w:rsid w:val="00332772"/>
    <w:rsid w:val="00332FCC"/>
    <w:rsid w:val="00333287"/>
    <w:rsid w:val="00333C68"/>
    <w:rsid w:val="00336325"/>
    <w:rsid w:val="003369D0"/>
    <w:rsid w:val="00340A47"/>
    <w:rsid w:val="00342879"/>
    <w:rsid w:val="00343263"/>
    <w:rsid w:val="003458E8"/>
    <w:rsid w:val="00345DD9"/>
    <w:rsid w:val="0034762C"/>
    <w:rsid w:val="00350ED3"/>
    <w:rsid w:val="00351DF5"/>
    <w:rsid w:val="00353DEE"/>
    <w:rsid w:val="0035437F"/>
    <w:rsid w:val="00357BA9"/>
    <w:rsid w:val="0036023B"/>
    <w:rsid w:val="003612C2"/>
    <w:rsid w:val="003615B2"/>
    <w:rsid w:val="00362800"/>
    <w:rsid w:val="0036432C"/>
    <w:rsid w:val="0037067E"/>
    <w:rsid w:val="00370C8B"/>
    <w:rsid w:val="00371A2E"/>
    <w:rsid w:val="0037367E"/>
    <w:rsid w:val="003760A9"/>
    <w:rsid w:val="003762F4"/>
    <w:rsid w:val="00376DD8"/>
    <w:rsid w:val="00377200"/>
    <w:rsid w:val="0038073A"/>
    <w:rsid w:val="00382261"/>
    <w:rsid w:val="00382ECB"/>
    <w:rsid w:val="003835AC"/>
    <w:rsid w:val="00383992"/>
    <w:rsid w:val="00385340"/>
    <w:rsid w:val="00391355"/>
    <w:rsid w:val="00391FA9"/>
    <w:rsid w:val="00392986"/>
    <w:rsid w:val="00392B06"/>
    <w:rsid w:val="00392C7A"/>
    <w:rsid w:val="003933B3"/>
    <w:rsid w:val="003936CB"/>
    <w:rsid w:val="00397B15"/>
    <w:rsid w:val="00397EDE"/>
    <w:rsid w:val="003A0A7A"/>
    <w:rsid w:val="003A1E46"/>
    <w:rsid w:val="003A2E63"/>
    <w:rsid w:val="003A47C3"/>
    <w:rsid w:val="003A534B"/>
    <w:rsid w:val="003A5D52"/>
    <w:rsid w:val="003A6B28"/>
    <w:rsid w:val="003A7C5F"/>
    <w:rsid w:val="003B18B9"/>
    <w:rsid w:val="003B1918"/>
    <w:rsid w:val="003B5145"/>
    <w:rsid w:val="003B58D7"/>
    <w:rsid w:val="003B5DF4"/>
    <w:rsid w:val="003B64FC"/>
    <w:rsid w:val="003B6817"/>
    <w:rsid w:val="003C03A5"/>
    <w:rsid w:val="003C1652"/>
    <w:rsid w:val="003C292B"/>
    <w:rsid w:val="003C3180"/>
    <w:rsid w:val="003C358F"/>
    <w:rsid w:val="003C6B2C"/>
    <w:rsid w:val="003D30AC"/>
    <w:rsid w:val="003D7AAA"/>
    <w:rsid w:val="003E4230"/>
    <w:rsid w:val="003E446A"/>
    <w:rsid w:val="003E4FF8"/>
    <w:rsid w:val="003F6239"/>
    <w:rsid w:val="00400BB8"/>
    <w:rsid w:val="00401CFC"/>
    <w:rsid w:val="0041105D"/>
    <w:rsid w:val="004111BD"/>
    <w:rsid w:val="004114F2"/>
    <w:rsid w:val="00412E26"/>
    <w:rsid w:val="004130F2"/>
    <w:rsid w:val="00413F31"/>
    <w:rsid w:val="00414DE9"/>
    <w:rsid w:val="004151B4"/>
    <w:rsid w:val="00415F93"/>
    <w:rsid w:val="00416082"/>
    <w:rsid w:val="00416A9E"/>
    <w:rsid w:val="00417876"/>
    <w:rsid w:val="004203F4"/>
    <w:rsid w:val="00421796"/>
    <w:rsid w:val="00422811"/>
    <w:rsid w:val="0043096D"/>
    <w:rsid w:val="0043576A"/>
    <w:rsid w:val="004408FC"/>
    <w:rsid w:val="004466A4"/>
    <w:rsid w:val="00447643"/>
    <w:rsid w:val="004479F5"/>
    <w:rsid w:val="00447FC6"/>
    <w:rsid w:val="00450E42"/>
    <w:rsid w:val="00456C26"/>
    <w:rsid w:val="004640D1"/>
    <w:rsid w:val="00467883"/>
    <w:rsid w:val="004704A6"/>
    <w:rsid w:val="004713E7"/>
    <w:rsid w:val="00471C67"/>
    <w:rsid w:val="004721DB"/>
    <w:rsid w:val="00472AB0"/>
    <w:rsid w:val="00474BCB"/>
    <w:rsid w:val="00474F67"/>
    <w:rsid w:val="0047617F"/>
    <w:rsid w:val="004775A5"/>
    <w:rsid w:val="004779B0"/>
    <w:rsid w:val="00482914"/>
    <w:rsid w:val="00483DAB"/>
    <w:rsid w:val="00486951"/>
    <w:rsid w:val="00487050"/>
    <w:rsid w:val="0049018F"/>
    <w:rsid w:val="0049272A"/>
    <w:rsid w:val="00493ABD"/>
    <w:rsid w:val="00493E6F"/>
    <w:rsid w:val="00495A1E"/>
    <w:rsid w:val="0049734F"/>
    <w:rsid w:val="004A085A"/>
    <w:rsid w:val="004A0C95"/>
    <w:rsid w:val="004A366B"/>
    <w:rsid w:val="004A4CB4"/>
    <w:rsid w:val="004A6E40"/>
    <w:rsid w:val="004A76EF"/>
    <w:rsid w:val="004B3492"/>
    <w:rsid w:val="004B5A70"/>
    <w:rsid w:val="004B7D4F"/>
    <w:rsid w:val="004C0739"/>
    <w:rsid w:val="004C0FEB"/>
    <w:rsid w:val="004C7CAE"/>
    <w:rsid w:val="004D0BEF"/>
    <w:rsid w:val="004D2463"/>
    <w:rsid w:val="004D2AF4"/>
    <w:rsid w:val="004D33B3"/>
    <w:rsid w:val="004D4D33"/>
    <w:rsid w:val="004D5B27"/>
    <w:rsid w:val="004D770C"/>
    <w:rsid w:val="004E22D1"/>
    <w:rsid w:val="004F09B0"/>
    <w:rsid w:val="004F5D8D"/>
    <w:rsid w:val="004F6736"/>
    <w:rsid w:val="00502278"/>
    <w:rsid w:val="005025AC"/>
    <w:rsid w:val="00503DC3"/>
    <w:rsid w:val="00504CE9"/>
    <w:rsid w:val="00506ED7"/>
    <w:rsid w:val="0051018C"/>
    <w:rsid w:val="0051018E"/>
    <w:rsid w:val="005128B8"/>
    <w:rsid w:val="00516315"/>
    <w:rsid w:val="0051752C"/>
    <w:rsid w:val="00517B0B"/>
    <w:rsid w:val="00523FD1"/>
    <w:rsid w:val="00526DB7"/>
    <w:rsid w:val="00527324"/>
    <w:rsid w:val="00530099"/>
    <w:rsid w:val="005305B6"/>
    <w:rsid w:val="005314B9"/>
    <w:rsid w:val="00531A3A"/>
    <w:rsid w:val="0053269E"/>
    <w:rsid w:val="00540122"/>
    <w:rsid w:val="00540A25"/>
    <w:rsid w:val="00541E7D"/>
    <w:rsid w:val="00541F71"/>
    <w:rsid w:val="005420BC"/>
    <w:rsid w:val="00547510"/>
    <w:rsid w:val="00550701"/>
    <w:rsid w:val="00550D8F"/>
    <w:rsid w:val="005512F4"/>
    <w:rsid w:val="00551F96"/>
    <w:rsid w:val="00552233"/>
    <w:rsid w:val="00552A95"/>
    <w:rsid w:val="00554BC6"/>
    <w:rsid w:val="00555070"/>
    <w:rsid w:val="00557427"/>
    <w:rsid w:val="005603BF"/>
    <w:rsid w:val="00560C65"/>
    <w:rsid w:val="00564445"/>
    <w:rsid w:val="00567300"/>
    <w:rsid w:val="00570DCF"/>
    <w:rsid w:val="00572536"/>
    <w:rsid w:val="00573923"/>
    <w:rsid w:val="00573B3C"/>
    <w:rsid w:val="00574024"/>
    <w:rsid w:val="005741C4"/>
    <w:rsid w:val="005769ED"/>
    <w:rsid w:val="00584FEA"/>
    <w:rsid w:val="005862A7"/>
    <w:rsid w:val="00586909"/>
    <w:rsid w:val="0058767D"/>
    <w:rsid w:val="00591DAE"/>
    <w:rsid w:val="00593990"/>
    <w:rsid w:val="00593B95"/>
    <w:rsid w:val="00593C23"/>
    <w:rsid w:val="00594736"/>
    <w:rsid w:val="005950B7"/>
    <w:rsid w:val="005A1DAD"/>
    <w:rsid w:val="005A1FBF"/>
    <w:rsid w:val="005A29C3"/>
    <w:rsid w:val="005A37A6"/>
    <w:rsid w:val="005A3F7C"/>
    <w:rsid w:val="005A4EE9"/>
    <w:rsid w:val="005A6C16"/>
    <w:rsid w:val="005A77F2"/>
    <w:rsid w:val="005B44CF"/>
    <w:rsid w:val="005B610B"/>
    <w:rsid w:val="005B6CDC"/>
    <w:rsid w:val="005C02A2"/>
    <w:rsid w:val="005C1373"/>
    <w:rsid w:val="005C175F"/>
    <w:rsid w:val="005C3683"/>
    <w:rsid w:val="005C52D3"/>
    <w:rsid w:val="005D0167"/>
    <w:rsid w:val="005D225C"/>
    <w:rsid w:val="005D3DB9"/>
    <w:rsid w:val="005D545A"/>
    <w:rsid w:val="005D6F07"/>
    <w:rsid w:val="005D73EE"/>
    <w:rsid w:val="005E0A3A"/>
    <w:rsid w:val="005E14F8"/>
    <w:rsid w:val="005F0167"/>
    <w:rsid w:val="005F102B"/>
    <w:rsid w:val="005F15BA"/>
    <w:rsid w:val="005F22E1"/>
    <w:rsid w:val="005F23E2"/>
    <w:rsid w:val="005F280C"/>
    <w:rsid w:val="005F6323"/>
    <w:rsid w:val="005F63D2"/>
    <w:rsid w:val="0060079C"/>
    <w:rsid w:val="00600970"/>
    <w:rsid w:val="0060111B"/>
    <w:rsid w:val="006017E0"/>
    <w:rsid w:val="0060787D"/>
    <w:rsid w:val="0061009A"/>
    <w:rsid w:val="00614C09"/>
    <w:rsid w:val="006224D2"/>
    <w:rsid w:val="0062389B"/>
    <w:rsid w:val="00626FA5"/>
    <w:rsid w:val="00627C4A"/>
    <w:rsid w:val="00630598"/>
    <w:rsid w:val="00630960"/>
    <w:rsid w:val="00630AE8"/>
    <w:rsid w:val="006323AD"/>
    <w:rsid w:val="00634B7A"/>
    <w:rsid w:val="006365BA"/>
    <w:rsid w:val="0063685A"/>
    <w:rsid w:val="00640564"/>
    <w:rsid w:val="00641E5F"/>
    <w:rsid w:val="006430F9"/>
    <w:rsid w:val="0064313F"/>
    <w:rsid w:val="006449A7"/>
    <w:rsid w:val="006452E5"/>
    <w:rsid w:val="006455F3"/>
    <w:rsid w:val="00647539"/>
    <w:rsid w:val="00647E3E"/>
    <w:rsid w:val="00651A1C"/>
    <w:rsid w:val="0065238C"/>
    <w:rsid w:val="00653464"/>
    <w:rsid w:val="00655A69"/>
    <w:rsid w:val="006578CF"/>
    <w:rsid w:val="006610D1"/>
    <w:rsid w:val="00661824"/>
    <w:rsid w:val="006629C5"/>
    <w:rsid w:val="0066555F"/>
    <w:rsid w:val="00665EC9"/>
    <w:rsid w:val="00667003"/>
    <w:rsid w:val="00667FA1"/>
    <w:rsid w:val="00672F2C"/>
    <w:rsid w:val="006749B2"/>
    <w:rsid w:val="00674B63"/>
    <w:rsid w:val="00674D57"/>
    <w:rsid w:val="00676110"/>
    <w:rsid w:val="00677559"/>
    <w:rsid w:val="006777F3"/>
    <w:rsid w:val="00677A45"/>
    <w:rsid w:val="00682368"/>
    <w:rsid w:val="006834BF"/>
    <w:rsid w:val="00684804"/>
    <w:rsid w:val="00685260"/>
    <w:rsid w:val="0068594A"/>
    <w:rsid w:val="006861F7"/>
    <w:rsid w:val="0069156F"/>
    <w:rsid w:val="00695F79"/>
    <w:rsid w:val="006970D8"/>
    <w:rsid w:val="006A3E7B"/>
    <w:rsid w:val="006A6531"/>
    <w:rsid w:val="006A6DA2"/>
    <w:rsid w:val="006B0DE7"/>
    <w:rsid w:val="006B2D35"/>
    <w:rsid w:val="006B60BB"/>
    <w:rsid w:val="006B625A"/>
    <w:rsid w:val="006B6826"/>
    <w:rsid w:val="006B7EA7"/>
    <w:rsid w:val="006C38A0"/>
    <w:rsid w:val="006C4331"/>
    <w:rsid w:val="006C6209"/>
    <w:rsid w:val="006D037C"/>
    <w:rsid w:val="006D079C"/>
    <w:rsid w:val="006D1256"/>
    <w:rsid w:val="006D3671"/>
    <w:rsid w:val="006D3999"/>
    <w:rsid w:val="006D4B83"/>
    <w:rsid w:val="006D4D29"/>
    <w:rsid w:val="006D615E"/>
    <w:rsid w:val="006D742E"/>
    <w:rsid w:val="006D794D"/>
    <w:rsid w:val="006E0FFC"/>
    <w:rsid w:val="006E1242"/>
    <w:rsid w:val="006E22FF"/>
    <w:rsid w:val="006E370B"/>
    <w:rsid w:val="006E54D9"/>
    <w:rsid w:val="006E6F69"/>
    <w:rsid w:val="006E7717"/>
    <w:rsid w:val="006E7FBB"/>
    <w:rsid w:val="006F1785"/>
    <w:rsid w:val="006F22FB"/>
    <w:rsid w:val="006F2AA6"/>
    <w:rsid w:val="006F46B5"/>
    <w:rsid w:val="006F559C"/>
    <w:rsid w:val="006F6545"/>
    <w:rsid w:val="006F70D6"/>
    <w:rsid w:val="00701E2E"/>
    <w:rsid w:val="00704C43"/>
    <w:rsid w:val="00704C8D"/>
    <w:rsid w:val="00710424"/>
    <w:rsid w:val="00711CF0"/>
    <w:rsid w:val="0071227B"/>
    <w:rsid w:val="00712655"/>
    <w:rsid w:val="007139C8"/>
    <w:rsid w:val="00720347"/>
    <w:rsid w:val="007221EA"/>
    <w:rsid w:val="007228A8"/>
    <w:rsid w:val="007251BD"/>
    <w:rsid w:val="007270F5"/>
    <w:rsid w:val="00731027"/>
    <w:rsid w:val="007322C2"/>
    <w:rsid w:val="0073615E"/>
    <w:rsid w:val="00737706"/>
    <w:rsid w:val="0074143D"/>
    <w:rsid w:val="00742BFB"/>
    <w:rsid w:val="00743072"/>
    <w:rsid w:val="00744806"/>
    <w:rsid w:val="00744968"/>
    <w:rsid w:val="00745ED0"/>
    <w:rsid w:val="00746188"/>
    <w:rsid w:val="00746AD8"/>
    <w:rsid w:val="00747341"/>
    <w:rsid w:val="007502E8"/>
    <w:rsid w:val="00750889"/>
    <w:rsid w:val="0075092C"/>
    <w:rsid w:val="0075180A"/>
    <w:rsid w:val="00751D8D"/>
    <w:rsid w:val="00753CA9"/>
    <w:rsid w:val="00754223"/>
    <w:rsid w:val="00754895"/>
    <w:rsid w:val="00755903"/>
    <w:rsid w:val="007606B4"/>
    <w:rsid w:val="0076713F"/>
    <w:rsid w:val="00767E88"/>
    <w:rsid w:val="00770100"/>
    <w:rsid w:val="007704DE"/>
    <w:rsid w:val="00770CF1"/>
    <w:rsid w:val="007718FF"/>
    <w:rsid w:val="00773DC6"/>
    <w:rsid w:val="00775AF5"/>
    <w:rsid w:val="007772CE"/>
    <w:rsid w:val="00777432"/>
    <w:rsid w:val="007830D0"/>
    <w:rsid w:val="00783F29"/>
    <w:rsid w:val="007868BD"/>
    <w:rsid w:val="00790023"/>
    <w:rsid w:val="00791C34"/>
    <w:rsid w:val="00793554"/>
    <w:rsid w:val="0079656F"/>
    <w:rsid w:val="00796A2A"/>
    <w:rsid w:val="007A0D15"/>
    <w:rsid w:val="007A2623"/>
    <w:rsid w:val="007A4D6E"/>
    <w:rsid w:val="007A4D78"/>
    <w:rsid w:val="007A50E8"/>
    <w:rsid w:val="007A7E8C"/>
    <w:rsid w:val="007B0F93"/>
    <w:rsid w:val="007B12CF"/>
    <w:rsid w:val="007B6E9E"/>
    <w:rsid w:val="007C057E"/>
    <w:rsid w:val="007C20EC"/>
    <w:rsid w:val="007C4B58"/>
    <w:rsid w:val="007C5A6F"/>
    <w:rsid w:val="007D0322"/>
    <w:rsid w:val="007D229D"/>
    <w:rsid w:val="007D2C70"/>
    <w:rsid w:val="007D4D80"/>
    <w:rsid w:val="007D79D0"/>
    <w:rsid w:val="007D7F05"/>
    <w:rsid w:val="007E0EB9"/>
    <w:rsid w:val="007E1DFF"/>
    <w:rsid w:val="007E2A90"/>
    <w:rsid w:val="007E567F"/>
    <w:rsid w:val="007E5D11"/>
    <w:rsid w:val="007E5FBB"/>
    <w:rsid w:val="007E65F6"/>
    <w:rsid w:val="007E6A80"/>
    <w:rsid w:val="007E77BC"/>
    <w:rsid w:val="007F079D"/>
    <w:rsid w:val="007F145B"/>
    <w:rsid w:val="007F178B"/>
    <w:rsid w:val="007F1B95"/>
    <w:rsid w:val="007F1FA7"/>
    <w:rsid w:val="007F22A1"/>
    <w:rsid w:val="007F24DD"/>
    <w:rsid w:val="007F3135"/>
    <w:rsid w:val="007F6CA0"/>
    <w:rsid w:val="008042BD"/>
    <w:rsid w:val="00806569"/>
    <w:rsid w:val="008069FD"/>
    <w:rsid w:val="00806A9C"/>
    <w:rsid w:val="00806C5A"/>
    <w:rsid w:val="0080702B"/>
    <w:rsid w:val="00810696"/>
    <w:rsid w:val="008106DD"/>
    <w:rsid w:val="00810D55"/>
    <w:rsid w:val="00811EDB"/>
    <w:rsid w:val="00811F72"/>
    <w:rsid w:val="00812F39"/>
    <w:rsid w:val="008130EB"/>
    <w:rsid w:val="00814283"/>
    <w:rsid w:val="00814431"/>
    <w:rsid w:val="0081532A"/>
    <w:rsid w:val="00817398"/>
    <w:rsid w:val="008278F9"/>
    <w:rsid w:val="00827AEC"/>
    <w:rsid w:val="00827B7B"/>
    <w:rsid w:val="00830BB3"/>
    <w:rsid w:val="008358E0"/>
    <w:rsid w:val="008363E3"/>
    <w:rsid w:val="00840BE3"/>
    <w:rsid w:val="00841A69"/>
    <w:rsid w:val="00841F09"/>
    <w:rsid w:val="00844419"/>
    <w:rsid w:val="008539AB"/>
    <w:rsid w:val="0085411C"/>
    <w:rsid w:val="00855A19"/>
    <w:rsid w:val="00860381"/>
    <w:rsid w:val="008672A2"/>
    <w:rsid w:val="00870DDD"/>
    <w:rsid w:val="00871402"/>
    <w:rsid w:val="00872923"/>
    <w:rsid w:val="00872AE2"/>
    <w:rsid w:val="00873131"/>
    <w:rsid w:val="00874043"/>
    <w:rsid w:val="00874ABD"/>
    <w:rsid w:val="0087516E"/>
    <w:rsid w:val="008754C7"/>
    <w:rsid w:val="008754E8"/>
    <w:rsid w:val="00881F0D"/>
    <w:rsid w:val="00883A48"/>
    <w:rsid w:val="00884BC8"/>
    <w:rsid w:val="00886C13"/>
    <w:rsid w:val="00887EFC"/>
    <w:rsid w:val="00895BFA"/>
    <w:rsid w:val="00896033"/>
    <w:rsid w:val="00897226"/>
    <w:rsid w:val="008A12F3"/>
    <w:rsid w:val="008A286D"/>
    <w:rsid w:val="008A38B4"/>
    <w:rsid w:val="008A3F69"/>
    <w:rsid w:val="008A7FC4"/>
    <w:rsid w:val="008B0237"/>
    <w:rsid w:val="008B2DEA"/>
    <w:rsid w:val="008B3829"/>
    <w:rsid w:val="008B6A4B"/>
    <w:rsid w:val="008B7B38"/>
    <w:rsid w:val="008C23D1"/>
    <w:rsid w:val="008C2C95"/>
    <w:rsid w:val="008C6389"/>
    <w:rsid w:val="008C6702"/>
    <w:rsid w:val="008D0400"/>
    <w:rsid w:val="008D0AE9"/>
    <w:rsid w:val="008D2620"/>
    <w:rsid w:val="008D30FC"/>
    <w:rsid w:val="008D3367"/>
    <w:rsid w:val="008D6F51"/>
    <w:rsid w:val="008D74DD"/>
    <w:rsid w:val="008E1C48"/>
    <w:rsid w:val="008E1EFC"/>
    <w:rsid w:val="008E46A3"/>
    <w:rsid w:val="008E5805"/>
    <w:rsid w:val="008E61DB"/>
    <w:rsid w:val="008F03E0"/>
    <w:rsid w:val="008F297F"/>
    <w:rsid w:val="008F3ADB"/>
    <w:rsid w:val="008F3BEE"/>
    <w:rsid w:val="008F5497"/>
    <w:rsid w:val="008F58C3"/>
    <w:rsid w:val="00902A34"/>
    <w:rsid w:val="009043B8"/>
    <w:rsid w:val="00904EFB"/>
    <w:rsid w:val="00904F6D"/>
    <w:rsid w:val="00906E65"/>
    <w:rsid w:val="009074A1"/>
    <w:rsid w:val="00910196"/>
    <w:rsid w:val="00910A27"/>
    <w:rsid w:val="0091260C"/>
    <w:rsid w:val="00914DD7"/>
    <w:rsid w:val="0092184B"/>
    <w:rsid w:val="00924469"/>
    <w:rsid w:val="009263DB"/>
    <w:rsid w:val="00926CCF"/>
    <w:rsid w:val="00930222"/>
    <w:rsid w:val="0093042C"/>
    <w:rsid w:val="0093099F"/>
    <w:rsid w:val="0093175E"/>
    <w:rsid w:val="00931F1F"/>
    <w:rsid w:val="00932CB2"/>
    <w:rsid w:val="009338CD"/>
    <w:rsid w:val="00935B5F"/>
    <w:rsid w:val="009434E3"/>
    <w:rsid w:val="00946408"/>
    <w:rsid w:val="00947B3D"/>
    <w:rsid w:val="00951BBF"/>
    <w:rsid w:val="00953358"/>
    <w:rsid w:val="00953737"/>
    <w:rsid w:val="00954BD6"/>
    <w:rsid w:val="00956902"/>
    <w:rsid w:val="00957EEF"/>
    <w:rsid w:val="00961AD1"/>
    <w:rsid w:val="00963515"/>
    <w:rsid w:val="00963A64"/>
    <w:rsid w:val="009641EE"/>
    <w:rsid w:val="00965C8D"/>
    <w:rsid w:val="00966C9E"/>
    <w:rsid w:val="00967532"/>
    <w:rsid w:val="009703AA"/>
    <w:rsid w:val="009714B2"/>
    <w:rsid w:val="00972130"/>
    <w:rsid w:val="009731E7"/>
    <w:rsid w:val="0097331D"/>
    <w:rsid w:val="0097447F"/>
    <w:rsid w:val="00976E6D"/>
    <w:rsid w:val="00977275"/>
    <w:rsid w:val="0098073A"/>
    <w:rsid w:val="00980996"/>
    <w:rsid w:val="00980FA0"/>
    <w:rsid w:val="0098121B"/>
    <w:rsid w:val="009819EA"/>
    <w:rsid w:val="00983A05"/>
    <w:rsid w:val="00983F2F"/>
    <w:rsid w:val="00985E4C"/>
    <w:rsid w:val="00991E74"/>
    <w:rsid w:val="009933C8"/>
    <w:rsid w:val="00997FE2"/>
    <w:rsid w:val="009A16DA"/>
    <w:rsid w:val="009A596D"/>
    <w:rsid w:val="009A7453"/>
    <w:rsid w:val="009B0BE1"/>
    <w:rsid w:val="009B135E"/>
    <w:rsid w:val="009B51AB"/>
    <w:rsid w:val="009B5362"/>
    <w:rsid w:val="009B67D9"/>
    <w:rsid w:val="009B744E"/>
    <w:rsid w:val="009C279C"/>
    <w:rsid w:val="009C4375"/>
    <w:rsid w:val="009C5808"/>
    <w:rsid w:val="009C5BA7"/>
    <w:rsid w:val="009D0CAA"/>
    <w:rsid w:val="009D23B6"/>
    <w:rsid w:val="009D29E3"/>
    <w:rsid w:val="009D41D2"/>
    <w:rsid w:val="009D58F9"/>
    <w:rsid w:val="009E1625"/>
    <w:rsid w:val="009E4D74"/>
    <w:rsid w:val="009E600A"/>
    <w:rsid w:val="009E695C"/>
    <w:rsid w:val="009E71EE"/>
    <w:rsid w:val="009F03BA"/>
    <w:rsid w:val="009F4286"/>
    <w:rsid w:val="009F676F"/>
    <w:rsid w:val="00A01BE5"/>
    <w:rsid w:val="00A045DA"/>
    <w:rsid w:val="00A07E4F"/>
    <w:rsid w:val="00A156B5"/>
    <w:rsid w:val="00A20CC3"/>
    <w:rsid w:val="00A20DE3"/>
    <w:rsid w:val="00A21ADB"/>
    <w:rsid w:val="00A24660"/>
    <w:rsid w:val="00A2558D"/>
    <w:rsid w:val="00A2743E"/>
    <w:rsid w:val="00A27452"/>
    <w:rsid w:val="00A27F4B"/>
    <w:rsid w:val="00A333F9"/>
    <w:rsid w:val="00A37A6B"/>
    <w:rsid w:val="00A4008D"/>
    <w:rsid w:val="00A41085"/>
    <w:rsid w:val="00A410D0"/>
    <w:rsid w:val="00A42667"/>
    <w:rsid w:val="00A43CF1"/>
    <w:rsid w:val="00A4597E"/>
    <w:rsid w:val="00A459A8"/>
    <w:rsid w:val="00A46011"/>
    <w:rsid w:val="00A46D5F"/>
    <w:rsid w:val="00A502F0"/>
    <w:rsid w:val="00A50D0C"/>
    <w:rsid w:val="00A52C43"/>
    <w:rsid w:val="00A53F85"/>
    <w:rsid w:val="00A5442F"/>
    <w:rsid w:val="00A54758"/>
    <w:rsid w:val="00A547B5"/>
    <w:rsid w:val="00A54A24"/>
    <w:rsid w:val="00A576D9"/>
    <w:rsid w:val="00A63023"/>
    <w:rsid w:val="00A63139"/>
    <w:rsid w:val="00A657E4"/>
    <w:rsid w:val="00A65AB8"/>
    <w:rsid w:val="00A70F77"/>
    <w:rsid w:val="00A71A35"/>
    <w:rsid w:val="00A75307"/>
    <w:rsid w:val="00A76BF0"/>
    <w:rsid w:val="00A7702C"/>
    <w:rsid w:val="00A77DFE"/>
    <w:rsid w:val="00A77FD3"/>
    <w:rsid w:val="00A80848"/>
    <w:rsid w:val="00A81C61"/>
    <w:rsid w:val="00A8207E"/>
    <w:rsid w:val="00A84712"/>
    <w:rsid w:val="00A84DFC"/>
    <w:rsid w:val="00A850AC"/>
    <w:rsid w:val="00A91677"/>
    <w:rsid w:val="00A91B72"/>
    <w:rsid w:val="00A9256D"/>
    <w:rsid w:val="00A93183"/>
    <w:rsid w:val="00A95DEF"/>
    <w:rsid w:val="00A961DB"/>
    <w:rsid w:val="00AA3320"/>
    <w:rsid w:val="00AA45EA"/>
    <w:rsid w:val="00AA4A21"/>
    <w:rsid w:val="00AB4D32"/>
    <w:rsid w:val="00AB513E"/>
    <w:rsid w:val="00AB5235"/>
    <w:rsid w:val="00AB76BD"/>
    <w:rsid w:val="00AC0138"/>
    <w:rsid w:val="00AC0DF2"/>
    <w:rsid w:val="00AC3C3F"/>
    <w:rsid w:val="00AC4244"/>
    <w:rsid w:val="00AC44F5"/>
    <w:rsid w:val="00AC4F19"/>
    <w:rsid w:val="00AC4F53"/>
    <w:rsid w:val="00AC5906"/>
    <w:rsid w:val="00AD0901"/>
    <w:rsid w:val="00AD6A1D"/>
    <w:rsid w:val="00AD6F9C"/>
    <w:rsid w:val="00AD7680"/>
    <w:rsid w:val="00AE0927"/>
    <w:rsid w:val="00AE0E4E"/>
    <w:rsid w:val="00AE1055"/>
    <w:rsid w:val="00AE2AC5"/>
    <w:rsid w:val="00AE5B3A"/>
    <w:rsid w:val="00AE61FE"/>
    <w:rsid w:val="00AF1698"/>
    <w:rsid w:val="00AF3485"/>
    <w:rsid w:val="00AF57C3"/>
    <w:rsid w:val="00AF66D7"/>
    <w:rsid w:val="00AF7375"/>
    <w:rsid w:val="00B048B0"/>
    <w:rsid w:val="00B05C0F"/>
    <w:rsid w:val="00B13BFC"/>
    <w:rsid w:val="00B14A0B"/>
    <w:rsid w:val="00B1708C"/>
    <w:rsid w:val="00B17132"/>
    <w:rsid w:val="00B173A0"/>
    <w:rsid w:val="00B176EF"/>
    <w:rsid w:val="00B226A3"/>
    <w:rsid w:val="00B24489"/>
    <w:rsid w:val="00B26A92"/>
    <w:rsid w:val="00B30EFD"/>
    <w:rsid w:val="00B312A3"/>
    <w:rsid w:val="00B3253C"/>
    <w:rsid w:val="00B32766"/>
    <w:rsid w:val="00B33CA1"/>
    <w:rsid w:val="00B33E5A"/>
    <w:rsid w:val="00B35F6E"/>
    <w:rsid w:val="00B371B8"/>
    <w:rsid w:val="00B37631"/>
    <w:rsid w:val="00B403A2"/>
    <w:rsid w:val="00B403D5"/>
    <w:rsid w:val="00B418A8"/>
    <w:rsid w:val="00B41F9B"/>
    <w:rsid w:val="00B42EDF"/>
    <w:rsid w:val="00B450FA"/>
    <w:rsid w:val="00B4696A"/>
    <w:rsid w:val="00B47C9A"/>
    <w:rsid w:val="00B47EC3"/>
    <w:rsid w:val="00B51E35"/>
    <w:rsid w:val="00B523DC"/>
    <w:rsid w:val="00B52A9D"/>
    <w:rsid w:val="00B54DAD"/>
    <w:rsid w:val="00B60403"/>
    <w:rsid w:val="00B60E80"/>
    <w:rsid w:val="00B6216B"/>
    <w:rsid w:val="00B63B09"/>
    <w:rsid w:val="00B65722"/>
    <w:rsid w:val="00B72011"/>
    <w:rsid w:val="00B72272"/>
    <w:rsid w:val="00B752ED"/>
    <w:rsid w:val="00B75A94"/>
    <w:rsid w:val="00B75DFC"/>
    <w:rsid w:val="00B772F5"/>
    <w:rsid w:val="00B77F2C"/>
    <w:rsid w:val="00B845CA"/>
    <w:rsid w:val="00B9127C"/>
    <w:rsid w:val="00B92240"/>
    <w:rsid w:val="00B94CE0"/>
    <w:rsid w:val="00B95998"/>
    <w:rsid w:val="00B96669"/>
    <w:rsid w:val="00BA2319"/>
    <w:rsid w:val="00BA367A"/>
    <w:rsid w:val="00BA73E9"/>
    <w:rsid w:val="00BB031D"/>
    <w:rsid w:val="00BB230B"/>
    <w:rsid w:val="00BB2D8A"/>
    <w:rsid w:val="00BB330B"/>
    <w:rsid w:val="00BC1039"/>
    <w:rsid w:val="00BC15B9"/>
    <w:rsid w:val="00BC31FF"/>
    <w:rsid w:val="00BC4C95"/>
    <w:rsid w:val="00BC4D24"/>
    <w:rsid w:val="00BC4E88"/>
    <w:rsid w:val="00BC5BA8"/>
    <w:rsid w:val="00BC78D9"/>
    <w:rsid w:val="00BD028A"/>
    <w:rsid w:val="00BD2303"/>
    <w:rsid w:val="00BD25B7"/>
    <w:rsid w:val="00BD2D4C"/>
    <w:rsid w:val="00BD3ADD"/>
    <w:rsid w:val="00BD4D9F"/>
    <w:rsid w:val="00BD4F95"/>
    <w:rsid w:val="00BD59CB"/>
    <w:rsid w:val="00BD6A58"/>
    <w:rsid w:val="00BD7267"/>
    <w:rsid w:val="00BE0075"/>
    <w:rsid w:val="00BE34E1"/>
    <w:rsid w:val="00BE5BD5"/>
    <w:rsid w:val="00BE62FB"/>
    <w:rsid w:val="00BE684D"/>
    <w:rsid w:val="00BE6DE3"/>
    <w:rsid w:val="00BE77BF"/>
    <w:rsid w:val="00BF074B"/>
    <w:rsid w:val="00BF08AC"/>
    <w:rsid w:val="00BF1C7C"/>
    <w:rsid w:val="00BF2AB9"/>
    <w:rsid w:val="00BF3D33"/>
    <w:rsid w:val="00BF3F0C"/>
    <w:rsid w:val="00BF400E"/>
    <w:rsid w:val="00BF4FC5"/>
    <w:rsid w:val="00BF5E7C"/>
    <w:rsid w:val="00BF6078"/>
    <w:rsid w:val="00C0466E"/>
    <w:rsid w:val="00C04CD2"/>
    <w:rsid w:val="00C052BF"/>
    <w:rsid w:val="00C054DC"/>
    <w:rsid w:val="00C0694C"/>
    <w:rsid w:val="00C10937"/>
    <w:rsid w:val="00C10E2A"/>
    <w:rsid w:val="00C11CF8"/>
    <w:rsid w:val="00C12010"/>
    <w:rsid w:val="00C17806"/>
    <w:rsid w:val="00C20644"/>
    <w:rsid w:val="00C21816"/>
    <w:rsid w:val="00C21F53"/>
    <w:rsid w:val="00C238B9"/>
    <w:rsid w:val="00C260DC"/>
    <w:rsid w:val="00C26767"/>
    <w:rsid w:val="00C3395E"/>
    <w:rsid w:val="00C361FD"/>
    <w:rsid w:val="00C369E6"/>
    <w:rsid w:val="00C36F9E"/>
    <w:rsid w:val="00C40290"/>
    <w:rsid w:val="00C40FA0"/>
    <w:rsid w:val="00C427AF"/>
    <w:rsid w:val="00C447C1"/>
    <w:rsid w:val="00C501C0"/>
    <w:rsid w:val="00C501F1"/>
    <w:rsid w:val="00C512C8"/>
    <w:rsid w:val="00C51FA9"/>
    <w:rsid w:val="00C54768"/>
    <w:rsid w:val="00C5692E"/>
    <w:rsid w:val="00C56FF7"/>
    <w:rsid w:val="00C62B52"/>
    <w:rsid w:val="00C630CD"/>
    <w:rsid w:val="00C71069"/>
    <w:rsid w:val="00C71587"/>
    <w:rsid w:val="00C72DD3"/>
    <w:rsid w:val="00C73B9F"/>
    <w:rsid w:val="00C74F38"/>
    <w:rsid w:val="00C8096A"/>
    <w:rsid w:val="00C80DBA"/>
    <w:rsid w:val="00C81016"/>
    <w:rsid w:val="00C83590"/>
    <w:rsid w:val="00C85D18"/>
    <w:rsid w:val="00C939B2"/>
    <w:rsid w:val="00C9536F"/>
    <w:rsid w:val="00C95E91"/>
    <w:rsid w:val="00C9776B"/>
    <w:rsid w:val="00CA08CB"/>
    <w:rsid w:val="00CA6EA3"/>
    <w:rsid w:val="00CA7F9E"/>
    <w:rsid w:val="00CB004A"/>
    <w:rsid w:val="00CB1D0A"/>
    <w:rsid w:val="00CB1D52"/>
    <w:rsid w:val="00CB2F1C"/>
    <w:rsid w:val="00CB5302"/>
    <w:rsid w:val="00CB7BBC"/>
    <w:rsid w:val="00CC0046"/>
    <w:rsid w:val="00CC0C48"/>
    <w:rsid w:val="00CC22EE"/>
    <w:rsid w:val="00CC2C38"/>
    <w:rsid w:val="00CC4A94"/>
    <w:rsid w:val="00CC5F4B"/>
    <w:rsid w:val="00CC6E9B"/>
    <w:rsid w:val="00CD1B42"/>
    <w:rsid w:val="00CD2CAC"/>
    <w:rsid w:val="00CD38F2"/>
    <w:rsid w:val="00CD4602"/>
    <w:rsid w:val="00CD4B63"/>
    <w:rsid w:val="00CD52CE"/>
    <w:rsid w:val="00CD59F6"/>
    <w:rsid w:val="00CD5C1B"/>
    <w:rsid w:val="00CD5FC7"/>
    <w:rsid w:val="00CD6CFF"/>
    <w:rsid w:val="00CE163F"/>
    <w:rsid w:val="00CE27FD"/>
    <w:rsid w:val="00CE4477"/>
    <w:rsid w:val="00CE4B7E"/>
    <w:rsid w:val="00CE55EB"/>
    <w:rsid w:val="00CE6B56"/>
    <w:rsid w:val="00CF205B"/>
    <w:rsid w:val="00CF28F8"/>
    <w:rsid w:val="00CF2E7B"/>
    <w:rsid w:val="00CF3DD0"/>
    <w:rsid w:val="00CF5CE5"/>
    <w:rsid w:val="00CF5F19"/>
    <w:rsid w:val="00D00256"/>
    <w:rsid w:val="00D00AE2"/>
    <w:rsid w:val="00D0231C"/>
    <w:rsid w:val="00D03526"/>
    <w:rsid w:val="00D03A5E"/>
    <w:rsid w:val="00D03B28"/>
    <w:rsid w:val="00D07ED7"/>
    <w:rsid w:val="00D10926"/>
    <w:rsid w:val="00D123D3"/>
    <w:rsid w:val="00D129FB"/>
    <w:rsid w:val="00D15C2F"/>
    <w:rsid w:val="00D1613C"/>
    <w:rsid w:val="00D16426"/>
    <w:rsid w:val="00D21488"/>
    <w:rsid w:val="00D226A4"/>
    <w:rsid w:val="00D23D11"/>
    <w:rsid w:val="00D26295"/>
    <w:rsid w:val="00D2731E"/>
    <w:rsid w:val="00D30485"/>
    <w:rsid w:val="00D321AC"/>
    <w:rsid w:val="00D3221E"/>
    <w:rsid w:val="00D33A4E"/>
    <w:rsid w:val="00D33C9A"/>
    <w:rsid w:val="00D36FEB"/>
    <w:rsid w:val="00D37BA9"/>
    <w:rsid w:val="00D42896"/>
    <w:rsid w:val="00D43109"/>
    <w:rsid w:val="00D43C59"/>
    <w:rsid w:val="00D451D7"/>
    <w:rsid w:val="00D474BB"/>
    <w:rsid w:val="00D520E6"/>
    <w:rsid w:val="00D6061E"/>
    <w:rsid w:val="00D61727"/>
    <w:rsid w:val="00D631E4"/>
    <w:rsid w:val="00D63EEE"/>
    <w:rsid w:val="00D6536D"/>
    <w:rsid w:val="00D65819"/>
    <w:rsid w:val="00D67005"/>
    <w:rsid w:val="00D67119"/>
    <w:rsid w:val="00D67141"/>
    <w:rsid w:val="00D679B9"/>
    <w:rsid w:val="00D71FB0"/>
    <w:rsid w:val="00D74725"/>
    <w:rsid w:val="00D75E6B"/>
    <w:rsid w:val="00D800F4"/>
    <w:rsid w:val="00D801A3"/>
    <w:rsid w:val="00D808D7"/>
    <w:rsid w:val="00D80BA5"/>
    <w:rsid w:val="00D81064"/>
    <w:rsid w:val="00D836FE"/>
    <w:rsid w:val="00D900EB"/>
    <w:rsid w:val="00D914B0"/>
    <w:rsid w:val="00D9355F"/>
    <w:rsid w:val="00D93785"/>
    <w:rsid w:val="00D96314"/>
    <w:rsid w:val="00DA05C4"/>
    <w:rsid w:val="00DA1D1E"/>
    <w:rsid w:val="00DA3ABB"/>
    <w:rsid w:val="00DA4D1B"/>
    <w:rsid w:val="00DA635C"/>
    <w:rsid w:val="00DB00EB"/>
    <w:rsid w:val="00DB0BFC"/>
    <w:rsid w:val="00DB2741"/>
    <w:rsid w:val="00DB2943"/>
    <w:rsid w:val="00DB3C4B"/>
    <w:rsid w:val="00DB6A92"/>
    <w:rsid w:val="00DB75F8"/>
    <w:rsid w:val="00DC0F34"/>
    <w:rsid w:val="00DC1583"/>
    <w:rsid w:val="00DC294D"/>
    <w:rsid w:val="00DC5142"/>
    <w:rsid w:val="00DC5E1D"/>
    <w:rsid w:val="00DC6D8D"/>
    <w:rsid w:val="00DC7F72"/>
    <w:rsid w:val="00DD0188"/>
    <w:rsid w:val="00DD0C24"/>
    <w:rsid w:val="00DD24C0"/>
    <w:rsid w:val="00DD2EEA"/>
    <w:rsid w:val="00DD4F8A"/>
    <w:rsid w:val="00DE1DE8"/>
    <w:rsid w:val="00DE1F8C"/>
    <w:rsid w:val="00DE2C5F"/>
    <w:rsid w:val="00DE32CF"/>
    <w:rsid w:val="00DE33D6"/>
    <w:rsid w:val="00DE3A39"/>
    <w:rsid w:val="00DF03C2"/>
    <w:rsid w:val="00DF0D73"/>
    <w:rsid w:val="00DF1DE6"/>
    <w:rsid w:val="00DF4149"/>
    <w:rsid w:val="00DF4F54"/>
    <w:rsid w:val="00DF7000"/>
    <w:rsid w:val="00DF70B7"/>
    <w:rsid w:val="00DF777E"/>
    <w:rsid w:val="00E004CC"/>
    <w:rsid w:val="00E02F26"/>
    <w:rsid w:val="00E04155"/>
    <w:rsid w:val="00E0698F"/>
    <w:rsid w:val="00E06B26"/>
    <w:rsid w:val="00E10162"/>
    <w:rsid w:val="00E10AB3"/>
    <w:rsid w:val="00E10FD8"/>
    <w:rsid w:val="00E11A52"/>
    <w:rsid w:val="00E1323A"/>
    <w:rsid w:val="00E152B2"/>
    <w:rsid w:val="00E16442"/>
    <w:rsid w:val="00E16CA8"/>
    <w:rsid w:val="00E20072"/>
    <w:rsid w:val="00E20621"/>
    <w:rsid w:val="00E26786"/>
    <w:rsid w:val="00E27102"/>
    <w:rsid w:val="00E31104"/>
    <w:rsid w:val="00E32217"/>
    <w:rsid w:val="00E325A5"/>
    <w:rsid w:val="00E32C95"/>
    <w:rsid w:val="00E34AB8"/>
    <w:rsid w:val="00E34E27"/>
    <w:rsid w:val="00E372B7"/>
    <w:rsid w:val="00E41CFB"/>
    <w:rsid w:val="00E43E52"/>
    <w:rsid w:val="00E44380"/>
    <w:rsid w:val="00E44808"/>
    <w:rsid w:val="00E454BE"/>
    <w:rsid w:val="00E46B55"/>
    <w:rsid w:val="00E51069"/>
    <w:rsid w:val="00E5180E"/>
    <w:rsid w:val="00E52794"/>
    <w:rsid w:val="00E537C2"/>
    <w:rsid w:val="00E5524E"/>
    <w:rsid w:val="00E57A4D"/>
    <w:rsid w:val="00E57B35"/>
    <w:rsid w:val="00E61BDE"/>
    <w:rsid w:val="00E653C5"/>
    <w:rsid w:val="00E65BD5"/>
    <w:rsid w:val="00E66D3B"/>
    <w:rsid w:val="00E71110"/>
    <w:rsid w:val="00E72B1A"/>
    <w:rsid w:val="00E7464E"/>
    <w:rsid w:val="00E74EF3"/>
    <w:rsid w:val="00E808F1"/>
    <w:rsid w:val="00E81E3D"/>
    <w:rsid w:val="00E84B2D"/>
    <w:rsid w:val="00E8651B"/>
    <w:rsid w:val="00E91B58"/>
    <w:rsid w:val="00E929FE"/>
    <w:rsid w:val="00E974CC"/>
    <w:rsid w:val="00EA00EC"/>
    <w:rsid w:val="00EA0CF2"/>
    <w:rsid w:val="00EA38B3"/>
    <w:rsid w:val="00EA41E6"/>
    <w:rsid w:val="00EA4633"/>
    <w:rsid w:val="00EA5F40"/>
    <w:rsid w:val="00EA6411"/>
    <w:rsid w:val="00EB24EC"/>
    <w:rsid w:val="00EB5475"/>
    <w:rsid w:val="00EC190E"/>
    <w:rsid w:val="00EC27EB"/>
    <w:rsid w:val="00EC2F8C"/>
    <w:rsid w:val="00EC47BF"/>
    <w:rsid w:val="00EC593C"/>
    <w:rsid w:val="00EC6710"/>
    <w:rsid w:val="00EC7353"/>
    <w:rsid w:val="00ED0381"/>
    <w:rsid w:val="00ED1568"/>
    <w:rsid w:val="00ED2045"/>
    <w:rsid w:val="00ED40C7"/>
    <w:rsid w:val="00ED45B8"/>
    <w:rsid w:val="00ED66AF"/>
    <w:rsid w:val="00ED7A69"/>
    <w:rsid w:val="00EE0AB0"/>
    <w:rsid w:val="00EE0D00"/>
    <w:rsid w:val="00EE28AD"/>
    <w:rsid w:val="00EE3D57"/>
    <w:rsid w:val="00EF00FC"/>
    <w:rsid w:val="00EF2C4F"/>
    <w:rsid w:val="00EF44D4"/>
    <w:rsid w:val="00EF57CA"/>
    <w:rsid w:val="00EF58CD"/>
    <w:rsid w:val="00EF6EF3"/>
    <w:rsid w:val="00F00D07"/>
    <w:rsid w:val="00F00F0F"/>
    <w:rsid w:val="00F052B5"/>
    <w:rsid w:val="00F0663C"/>
    <w:rsid w:val="00F0761F"/>
    <w:rsid w:val="00F108E2"/>
    <w:rsid w:val="00F11BCD"/>
    <w:rsid w:val="00F12423"/>
    <w:rsid w:val="00F12CB4"/>
    <w:rsid w:val="00F130FF"/>
    <w:rsid w:val="00F15815"/>
    <w:rsid w:val="00F1638E"/>
    <w:rsid w:val="00F20C35"/>
    <w:rsid w:val="00F23361"/>
    <w:rsid w:val="00F24317"/>
    <w:rsid w:val="00F26355"/>
    <w:rsid w:val="00F30660"/>
    <w:rsid w:val="00F315AC"/>
    <w:rsid w:val="00F3231F"/>
    <w:rsid w:val="00F3308D"/>
    <w:rsid w:val="00F333A3"/>
    <w:rsid w:val="00F3476A"/>
    <w:rsid w:val="00F35F66"/>
    <w:rsid w:val="00F37CBC"/>
    <w:rsid w:val="00F37F89"/>
    <w:rsid w:val="00F37F8C"/>
    <w:rsid w:val="00F40B75"/>
    <w:rsid w:val="00F42A64"/>
    <w:rsid w:val="00F45131"/>
    <w:rsid w:val="00F50B70"/>
    <w:rsid w:val="00F51E6C"/>
    <w:rsid w:val="00F54130"/>
    <w:rsid w:val="00F55736"/>
    <w:rsid w:val="00F60CB7"/>
    <w:rsid w:val="00F621E5"/>
    <w:rsid w:val="00F62533"/>
    <w:rsid w:val="00F63873"/>
    <w:rsid w:val="00F63C64"/>
    <w:rsid w:val="00F645AE"/>
    <w:rsid w:val="00F650CE"/>
    <w:rsid w:val="00F6638D"/>
    <w:rsid w:val="00F67949"/>
    <w:rsid w:val="00F71FC4"/>
    <w:rsid w:val="00F7690D"/>
    <w:rsid w:val="00F805CD"/>
    <w:rsid w:val="00F8584A"/>
    <w:rsid w:val="00F85886"/>
    <w:rsid w:val="00F86075"/>
    <w:rsid w:val="00F90BBA"/>
    <w:rsid w:val="00F91B48"/>
    <w:rsid w:val="00F925E1"/>
    <w:rsid w:val="00F9529B"/>
    <w:rsid w:val="00F953C1"/>
    <w:rsid w:val="00F96785"/>
    <w:rsid w:val="00F96B31"/>
    <w:rsid w:val="00F9700C"/>
    <w:rsid w:val="00FA0840"/>
    <w:rsid w:val="00FA1070"/>
    <w:rsid w:val="00FA1955"/>
    <w:rsid w:val="00FA4C9E"/>
    <w:rsid w:val="00FA6408"/>
    <w:rsid w:val="00FA74BA"/>
    <w:rsid w:val="00FA7A6C"/>
    <w:rsid w:val="00FB17A0"/>
    <w:rsid w:val="00FB7B3F"/>
    <w:rsid w:val="00FC048D"/>
    <w:rsid w:val="00FC1206"/>
    <w:rsid w:val="00FD2055"/>
    <w:rsid w:val="00FD357B"/>
    <w:rsid w:val="00FD57DA"/>
    <w:rsid w:val="00FD6E0C"/>
    <w:rsid w:val="00FD73A4"/>
    <w:rsid w:val="00FD7C6F"/>
    <w:rsid w:val="00FE1E06"/>
    <w:rsid w:val="00FE5341"/>
    <w:rsid w:val="00FE670D"/>
    <w:rsid w:val="00FE7135"/>
    <w:rsid w:val="00FF0471"/>
    <w:rsid w:val="00FF196B"/>
    <w:rsid w:val="00FF2F07"/>
    <w:rsid w:val="00FF6744"/>
    <w:rsid w:val="00FF7D96"/>
    <w:rsid w:val="01567F1E"/>
    <w:rsid w:val="01EF52A5"/>
    <w:rsid w:val="0241ACDA"/>
    <w:rsid w:val="02608733"/>
    <w:rsid w:val="0275B040"/>
    <w:rsid w:val="0474810B"/>
    <w:rsid w:val="0528A669"/>
    <w:rsid w:val="061AD7BF"/>
    <w:rsid w:val="06A2C581"/>
    <w:rsid w:val="07706D0F"/>
    <w:rsid w:val="07CA09A7"/>
    <w:rsid w:val="0860472B"/>
    <w:rsid w:val="098E2AD0"/>
    <w:rsid w:val="0A9F139B"/>
    <w:rsid w:val="0AC2318F"/>
    <w:rsid w:val="0BEFFA78"/>
    <w:rsid w:val="0C1EA6A9"/>
    <w:rsid w:val="0CC37330"/>
    <w:rsid w:val="0EC0A3D8"/>
    <w:rsid w:val="0EE6DF30"/>
    <w:rsid w:val="0FEB9261"/>
    <w:rsid w:val="10BA06A6"/>
    <w:rsid w:val="1104BE66"/>
    <w:rsid w:val="119536AB"/>
    <w:rsid w:val="11C75545"/>
    <w:rsid w:val="1202B242"/>
    <w:rsid w:val="13966B79"/>
    <w:rsid w:val="13ECD1B5"/>
    <w:rsid w:val="15263F55"/>
    <w:rsid w:val="15A09253"/>
    <w:rsid w:val="166A88E6"/>
    <w:rsid w:val="168DA25E"/>
    <w:rsid w:val="19CC03A3"/>
    <w:rsid w:val="1A97C9E2"/>
    <w:rsid w:val="1AF6C87E"/>
    <w:rsid w:val="1B5E9743"/>
    <w:rsid w:val="1B6911AA"/>
    <w:rsid w:val="1BB2652C"/>
    <w:rsid w:val="1BC6CE72"/>
    <w:rsid w:val="1E8AC5E8"/>
    <w:rsid w:val="1EF273F5"/>
    <w:rsid w:val="1F0A0C7E"/>
    <w:rsid w:val="1F67B292"/>
    <w:rsid w:val="2055766F"/>
    <w:rsid w:val="20A419EC"/>
    <w:rsid w:val="20EC5EE1"/>
    <w:rsid w:val="21FA3306"/>
    <w:rsid w:val="22F7E7D1"/>
    <w:rsid w:val="23960367"/>
    <w:rsid w:val="2465F9CC"/>
    <w:rsid w:val="25A12DDD"/>
    <w:rsid w:val="26144721"/>
    <w:rsid w:val="265F6433"/>
    <w:rsid w:val="27EE203F"/>
    <w:rsid w:val="288BA3C2"/>
    <w:rsid w:val="29643D97"/>
    <w:rsid w:val="2993EE2F"/>
    <w:rsid w:val="29C66724"/>
    <w:rsid w:val="2A3AEBD7"/>
    <w:rsid w:val="2A8B7E12"/>
    <w:rsid w:val="2B4C3EE3"/>
    <w:rsid w:val="2B73A440"/>
    <w:rsid w:val="2F5A174E"/>
    <w:rsid w:val="2FC43BF6"/>
    <w:rsid w:val="308EA834"/>
    <w:rsid w:val="31257A1C"/>
    <w:rsid w:val="318C85C6"/>
    <w:rsid w:val="31A7D753"/>
    <w:rsid w:val="31F61E8E"/>
    <w:rsid w:val="3265FE2D"/>
    <w:rsid w:val="3456A7D4"/>
    <w:rsid w:val="34B1C982"/>
    <w:rsid w:val="35300A44"/>
    <w:rsid w:val="35C9ADC2"/>
    <w:rsid w:val="36B8D005"/>
    <w:rsid w:val="373C12AA"/>
    <w:rsid w:val="37C8E144"/>
    <w:rsid w:val="3803CF33"/>
    <w:rsid w:val="3B047169"/>
    <w:rsid w:val="3BB9F172"/>
    <w:rsid w:val="3BFDE654"/>
    <w:rsid w:val="3D848874"/>
    <w:rsid w:val="3D9DF1D4"/>
    <w:rsid w:val="3DD3B9C0"/>
    <w:rsid w:val="3E6D6CD9"/>
    <w:rsid w:val="3FE73F13"/>
    <w:rsid w:val="40274D10"/>
    <w:rsid w:val="40C481A3"/>
    <w:rsid w:val="41EE3074"/>
    <w:rsid w:val="459BCAF3"/>
    <w:rsid w:val="47B93B32"/>
    <w:rsid w:val="47BE1D37"/>
    <w:rsid w:val="4988F58A"/>
    <w:rsid w:val="4A7B97EE"/>
    <w:rsid w:val="4ACB1772"/>
    <w:rsid w:val="4B433301"/>
    <w:rsid w:val="4BFA407A"/>
    <w:rsid w:val="4CB83885"/>
    <w:rsid w:val="4DFFF066"/>
    <w:rsid w:val="4FBD0DC7"/>
    <w:rsid w:val="50540D17"/>
    <w:rsid w:val="50F0BB09"/>
    <w:rsid w:val="51AAC473"/>
    <w:rsid w:val="51ECBCBE"/>
    <w:rsid w:val="5359C8DB"/>
    <w:rsid w:val="5499C200"/>
    <w:rsid w:val="54D14AE7"/>
    <w:rsid w:val="55313745"/>
    <w:rsid w:val="5558B3CE"/>
    <w:rsid w:val="557A9BDD"/>
    <w:rsid w:val="5677D373"/>
    <w:rsid w:val="5763C757"/>
    <w:rsid w:val="576DAEFB"/>
    <w:rsid w:val="5A8705BE"/>
    <w:rsid w:val="5AA2D012"/>
    <w:rsid w:val="5AF35880"/>
    <w:rsid w:val="5BE62B7F"/>
    <w:rsid w:val="5C7591EB"/>
    <w:rsid w:val="5CDAB8DC"/>
    <w:rsid w:val="5EBB0CF0"/>
    <w:rsid w:val="5ECCF28F"/>
    <w:rsid w:val="5F1012AE"/>
    <w:rsid w:val="5F13824F"/>
    <w:rsid w:val="5F32830F"/>
    <w:rsid w:val="5F969161"/>
    <w:rsid w:val="614E8BAC"/>
    <w:rsid w:val="621542EB"/>
    <w:rsid w:val="627E8790"/>
    <w:rsid w:val="63ECEAA0"/>
    <w:rsid w:val="64ADC723"/>
    <w:rsid w:val="6530EC4D"/>
    <w:rsid w:val="66008998"/>
    <w:rsid w:val="6727E994"/>
    <w:rsid w:val="67577EC3"/>
    <w:rsid w:val="67716018"/>
    <w:rsid w:val="68A7096F"/>
    <w:rsid w:val="6A14A427"/>
    <w:rsid w:val="6B2DB3F0"/>
    <w:rsid w:val="6BAB1677"/>
    <w:rsid w:val="6BD48A4D"/>
    <w:rsid w:val="6DBB0977"/>
    <w:rsid w:val="6EE33B5B"/>
    <w:rsid w:val="6F003571"/>
    <w:rsid w:val="7055A827"/>
    <w:rsid w:val="71AF5C01"/>
    <w:rsid w:val="728C4613"/>
    <w:rsid w:val="73C072E7"/>
    <w:rsid w:val="73F8C8DB"/>
    <w:rsid w:val="74301619"/>
    <w:rsid w:val="7446285A"/>
    <w:rsid w:val="75E1109F"/>
    <w:rsid w:val="76160FEB"/>
    <w:rsid w:val="777A2D8A"/>
    <w:rsid w:val="778F2F7C"/>
    <w:rsid w:val="78327215"/>
    <w:rsid w:val="788AE447"/>
    <w:rsid w:val="78A80122"/>
    <w:rsid w:val="7BF0148A"/>
    <w:rsid w:val="7EF8B3AB"/>
    <w:rsid w:val="7FE4C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A607"/>
  <w15:docId w15:val="{D6E732A4-8942-4297-B0EF-BE848D7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7472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10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0702B"/>
    <w:rPr>
      <w:color w:val="467886"/>
      <w:u w:val="single"/>
    </w:rPr>
  </w:style>
  <w:style w:type="character" w:customStyle="1" w:styleId="normaltextrun">
    <w:name w:val="normaltextrun"/>
    <w:basedOn w:val="Standaardalinea-lettertype"/>
    <w:rsid w:val="007A7E8C"/>
  </w:style>
  <w:style w:type="character" w:customStyle="1" w:styleId="eop">
    <w:name w:val="eop"/>
    <w:basedOn w:val="Standaardalinea-lettertype"/>
    <w:rsid w:val="007A7E8C"/>
  </w:style>
  <w:style w:type="paragraph" w:styleId="Koptekst">
    <w:name w:val="header"/>
    <w:basedOn w:val="Standaard"/>
    <w:uiPriority w:val="99"/>
    <w:unhideWhenUsed/>
    <w:rsid w:val="5BE62B7F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5BE62B7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A301F221604CA37BA6C5AAD3FB02" ma:contentTypeVersion="15" ma:contentTypeDescription="Een nieuw document maken." ma:contentTypeScope="" ma:versionID="94ca8da02326adde4e301390b13d57fc">
  <xsd:schema xmlns:xsd="http://www.w3.org/2001/XMLSchema" xmlns:xs="http://www.w3.org/2001/XMLSchema" xmlns:p="http://schemas.microsoft.com/office/2006/metadata/properties" xmlns:ns2="5d8a8be3-18d0-4ded-a37f-0ccac14b903f" xmlns:ns3="8e207f1f-df88-4e92-857c-ec2e5c1d0a5e" targetNamespace="http://schemas.microsoft.com/office/2006/metadata/properties" ma:root="true" ma:fieldsID="c2c96020fb5c2a8107aceac80224521a" ns2:_="" ns3:_="">
    <xsd:import namespace="5d8a8be3-18d0-4ded-a37f-0ccac14b903f"/>
    <xsd:import namespace="8e207f1f-df88-4e92-857c-ec2e5c1d0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a8be3-18d0-4ded-a37f-0ccac14b9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025149c-d99d-4dc9-86f0-377bf86b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7f1f-df88-4e92-857c-ec2e5c1d0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2b1689-2c59-4dae-b666-75377825a491}" ma:internalName="TaxCatchAll" ma:showField="CatchAllData" ma:web="8e207f1f-df88-4e92-857c-ec2e5c1d0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07f1f-df88-4e92-857c-ec2e5c1d0a5e" xsi:nil="true"/>
    <lcf76f155ced4ddcb4097134ff3c332f xmlns="5d8a8be3-18d0-4ded-a37f-0ccac14b90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573EF-18BB-4C4F-8B1D-78E875FE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a8be3-18d0-4ded-a37f-0ccac14b903f"/>
    <ds:schemaRef ds:uri="8e207f1f-df88-4e92-857c-ec2e5c1d0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946CC-7ECE-41FD-ABA3-CA76633F5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11C08-8679-4A43-8C2D-A1BD59012C6E}">
  <ds:schemaRefs>
    <ds:schemaRef ds:uri="http://schemas.microsoft.com/office/2006/metadata/properties"/>
    <ds:schemaRef ds:uri="http://schemas.microsoft.com/office/infopath/2007/PartnerControls"/>
    <ds:schemaRef ds:uri="8e207f1f-df88-4e92-857c-ec2e5c1d0a5e"/>
    <ds:schemaRef ds:uri="5d8a8be3-18d0-4ded-a37f-0ccac14b9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5159</Characters>
  <Application>Microsoft Office Word</Application>
  <DocSecurity>0</DocSecurity>
  <Lines>42</Lines>
  <Paragraphs>12</Paragraphs>
  <ScaleCrop>false</ScaleCrop>
  <Company>Kinderopvang Haren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Nijenhuis</dc:creator>
  <cp:keywords/>
  <cp:lastModifiedBy>Margreet Boiten</cp:lastModifiedBy>
  <cp:revision>6</cp:revision>
  <cp:lastPrinted>2024-01-13T19:04:00Z</cp:lastPrinted>
  <dcterms:created xsi:type="dcterms:W3CDTF">2025-05-26T10:03:00Z</dcterms:created>
  <dcterms:modified xsi:type="dcterms:W3CDTF">2025-05-26T10:05:00Z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0x010100208DA301F221604CA37BA6C5AAD3FB02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